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EE002F" w14:textId="77777777" w:rsidR="00CA4348" w:rsidRDefault="00E64D19" w:rsidP="00FE4BF7">
      <w:pPr>
        <w:tabs>
          <w:tab w:val="left" w:pos="4011"/>
        </w:tabs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CO" w:eastAsia="es-CO"/>
        </w:rPr>
        <w:drawing>
          <wp:inline distT="0" distB="0" distL="0" distR="0" wp14:anchorId="001448D4" wp14:editId="253A9FE5">
            <wp:extent cx="2305598" cy="66741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5598" cy="667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val="es-CO" w:eastAsia="es-CO"/>
        </w:rPr>
        <w:drawing>
          <wp:inline distT="0" distB="0" distL="0" distR="0" wp14:anchorId="5514D47B" wp14:editId="1B285451">
            <wp:extent cx="2971844" cy="56387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844" cy="563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9B078" w14:textId="60978B85" w:rsidR="00CA4348" w:rsidRDefault="00CA4348" w:rsidP="00FE4BF7">
      <w:pPr>
        <w:pStyle w:val="Textoindependiente"/>
        <w:rPr>
          <w:rFonts w:ascii="Times New Roman"/>
          <w:b w:val="0"/>
          <w:sz w:val="19"/>
        </w:rPr>
      </w:pPr>
    </w:p>
    <w:p w14:paraId="3C16AF6D" w14:textId="15A6ED67" w:rsidR="00FE4BF7" w:rsidRPr="00FE4BF7" w:rsidRDefault="00FE4BF7" w:rsidP="00FE4BF7">
      <w:pPr>
        <w:spacing w:before="58"/>
        <w:jc w:val="center"/>
        <w:rPr>
          <w:b/>
          <w:sz w:val="80"/>
          <w:szCs w:val="80"/>
        </w:rPr>
      </w:pPr>
      <w:r w:rsidRPr="00FE4BF7">
        <w:rPr>
          <w:b/>
          <w:sz w:val="80"/>
          <w:szCs w:val="80"/>
        </w:rPr>
        <w:t xml:space="preserve">ORDEN DEL DIA </w:t>
      </w:r>
    </w:p>
    <w:p w14:paraId="16891396" w14:textId="07FFC411" w:rsidR="00FE4BF7" w:rsidRDefault="00E64D19" w:rsidP="00FE4BF7">
      <w:pPr>
        <w:spacing w:before="58"/>
        <w:jc w:val="center"/>
        <w:rPr>
          <w:b/>
        </w:rPr>
      </w:pPr>
      <w:r>
        <w:rPr>
          <w:b/>
        </w:rPr>
        <w:t>COMISIÓN PRIMERA H.</w:t>
      </w:r>
      <w:r>
        <w:rPr>
          <w:b/>
          <w:spacing w:val="1"/>
        </w:rPr>
        <w:t xml:space="preserve"> </w:t>
      </w:r>
      <w:r>
        <w:rPr>
          <w:b/>
        </w:rPr>
        <w:t>SENADO DE LA REPUBLICA</w:t>
      </w:r>
      <w:r>
        <w:rPr>
          <w:b/>
          <w:spacing w:val="1"/>
        </w:rPr>
        <w:t xml:space="preserve"> </w:t>
      </w:r>
      <w:r>
        <w:rPr>
          <w:b/>
        </w:rPr>
        <w:t>CUATRENIO 2022 - 2026</w:t>
      </w:r>
      <w:r>
        <w:rPr>
          <w:b/>
          <w:spacing w:val="1"/>
        </w:rPr>
        <w:t xml:space="preserve"> </w:t>
      </w:r>
      <w:r>
        <w:rPr>
          <w:b/>
        </w:rPr>
        <w:t>LEGISLATURA 202</w:t>
      </w:r>
      <w:r w:rsidR="00477C19">
        <w:rPr>
          <w:b/>
        </w:rPr>
        <w:t>4</w:t>
      </w:r>
      <w:r>
        <w:rPr>
          <w:b/>
        </w:rPr>
        <w:t xml:space="preserve"> </w:t>
      </w:r>
      <w:r w:rsidR="00EC4B9A">
        <w:rPr>
          <w:b/>
        </w:rPr>
        <w:t>–</w:t>
      </w:r>
      <w:r>
        <w:rPr>
          <w:b/>
        </w:rPr>
        <w:t xml:space="preserve"> </w:t>
      </w:r>
      <w:r w:rsidR="00413981">
        <w:rPr>
          <w:b/>
        </w:rPr>
        <w:t>2025 PRIMER PERIODO</w:t>
      </w:r>
    </w:p>
    <w:p w14:paraId="3E267F23" w14:textId="43FDC17D" w:rsidR="00CA4348" w:rsidRDefault="00E64D19" w:rsidP="00FE4BF7">
      <w:pPr>
        <w:spacing w:before="58"/>
        <w:jc w:val="center"/>
        <w:rPr>
          <w:b/>
        </w:rPr>
      </w:pPr>
      <w:r>
        <w:rPr>
          <w:b/>
        </w:rPr>
        <w:t>“SESION</w:t>
      </w:r>
      <w:r>
        <w:rPr>
          <w:b/>
          <w:spacing w:val="-4"/>
        </w:rPr>
        <w:t xml:space="preserve"> </w:t>
      </w:r>
      <w:r>
        <w:rPr>
          <w:b/>
        </w:rPr>
        <w:t>ORDINARIA</w:t>
      </w:r>
      <w:r>
        <w:rPr>
          <w:b/>
          <w:spacing w:val="-2"/>
        </w:rPr>
        <w:t xml:space="preserve"> </w:t>
      </w:r>
      <w:r>
        <w:rPr>
          <w:b/>
        </w:rPr>
        <w:t>PRESENCIAL”</w:t>
      </w:r>
    </w:p>
    <w:p w14:paraId="65E8363B" w14:textId="77777777" w:rsidR="00CA4348" w:rsidRDefault="00CA4348" w:rsidP="00FE4BF7">
      <w:pPr>
        <w:pStyle w:val="Textoindependiente"/>
        <w:spacing w:before="1"/>
        <w:jc w:val="center"/>
        <w:rPr>
          <w:sz w:val="24"/>
        </w:rPr>
      </w:pPr>
    </w:p>
    <w:p w14:paraId="18757171" w14:textId="213BC18A" w:rsidR="00CA4348" w:rsidRDefault="00E64D19" w:rsidP="00460F86">
      <w:pPr>
        <w:ind w:firstLine="720"/>
        <w:rPr>
          <w:b/>
        </w:rPr>
      </w:pPr>
      <w:r>
        <w:rPr>
          <w:b/>
        </w:rPr>
        <w:t>Día:</w:t>
      </w:r>
      <w:r w:rsidR="00183931">
        <w:rPr>
          <w:b/>
          <w:spacing w:val="61"/>
        </w:rPr>
        <w:t xml:space="preserve"> </w:t>
      </w:r>
      <w:r w:rsidR="00183931">
        <w:rPr>
          <w:b/>
          <w:spacing w:val="61"/>
        </w:rPr>
        <w:tab/>
      </w:r>
      <w:r w:rsidR="00183931">
        <w:rPr>
          <w:b/>
          <w:spacing w:val="61"/>
        </w:rPr>
        <w:tab/>
      </w:r>
      <w:r w:rsidR="00183931">
        <w:rPr>
          <w:b/>
        </w:rPr>
        <w:t>martes 27</w:t>
      </w:r>
      <w:r w:rsidR="00460F86">
        <w:rPr>
          <w:b/>
        </w:rPr>
        <w:t xml:space="preserve"> de agosto de 2024</w:t>
      </w:r>
    </w:p>
    <w:p w14:paraId="6C8DC720" w14:textId="0A489218" w:rsidR="00CA4348" w:rsidRDefault="00E64D19" w:rsidP="004B3AB6">
      <w:pPr>
        <w:ind w:firstLine="720"/>
        <w:rPr>
          <w:b/>
        </w:rPr>
      </w:pPr>
      <w:r>
        <w:rPr>
          <w:b/>
        </w:rPr>
        <w:t>Lugar:</w:t>
      </w:r>
      <w:r w:rsidR="004B3AB6">
        <w:rPr>
          <w:b/>
          <w:spacing w:val="1"/>
        </w:rPr>
        <w:t xml:space="preserve"> </w:t>
      </w:r>
      <w:r w:rsidR="004B3AB6">
        <w:rPr>
          <w:b/>
          <w:spacing w:val="1"/>
        </w:rPr>
        <w:tab/>
      </w:r>
      <w:r w:rsidR="004B3AB6">
        <w:rPr>
          <w:b/>
          <w:spacing w:val="1"/>
        </w:rPr>
        <w:tab/>
      </w:r>
      <w:r w:rsidR="00C71D04">
        <w:rPr>
          <w:b/>
        </w:rPr>
        <w:t>Guillermo</w:t>
      </w:r>
      <w:r>
        <w:rPr>
          <w:b/>
        </w:rPr>
        <w:t xml:space="preserve"> Valencia Capitolio Nacional- Primer</w:t>
      </w:r>
      <w:r>
        <w:rPr>
          <w:b/>
          <w:spacing w:val="-46"/>
        </w:rPr>
        <w:t xml:space="preserve"> </w:t>
      </w:r>
      <w:r>
        <w:rPr>
          <w:b/>
        </w:rPr>
        <w:t>Piso.</w:t>
      </w:r>
    </w:p>
    <w:p w14:paraId="161D16FB" w14:textId="586D0F35" w:rsidR="00CA4348" w:rsidRDefault="00B624E0" w:rsidP="004B3AB6">
      <w:pPr>
        <w:ind w:firstLine="720"/>
        <w:rPr>
          <w:b/>
        </w:rPr>
      </w:pPr>
      <w:r>
        <w:rPr>
          <w:b/>
        </w:rPr>
        <w:t>Hora</w:t>
      </w:r>
      <w:r w:rsidR="004B3AB6">
        <w:rPr>
          <w:b/>
          <w:spacing w:val="-2"/>
        </w:rPr>
        <w:t xml:space="preserve">: </w:t>
      </w:r>
      <w:r w:rsidR="004B3AB6">
        <w:rPr>
          <w:b/>
          <w:spacing w:val="-2"/>
        </w:rPr>
        <w:tab/>
      </w:r>
      <w:r w:rsidR="004B3AB6">
        <w:rPr>
          <w:b/>
          <w:spacing w:val="-2"/>
        </w:rPr>
        <w:tab/>
      </w:r>
      <w:r w:rsidR="00A94B72">
        <w:rPr>
          <w:b/>
          <w:spacing w:val="-2"/>
        </w:rPr>
        <w:t>10</w:t>
      </w:r>
      <w:r>
        <w:rPr>
          <w:b/>
        </w:rPr>
        <w:t>:</w:t>
      </w:r>
      <w:r w:rsidR="006F1BAB">
        <w:rPr>
          <w:b/>
        </w:rPr>
        <w:t>0</w:t>
      </w:r>
      <w:r>
        <w:rPr>
          <w:b/>
        </w:rPr>
        <w:t>0</w:t>
      </w:r>
      <w:r>
        <w:rPr>
          <w:b/>
          <w:spacing w:val="-3"/>
        </w:rPr>
        <w:t xml:space="preserve"> </w:t>
      </w:r>
      <w:r>
        <w:rPr>
          <w:b/>
        </w:rPr>
        <w:t>a.m.</w:t>
      </w:r>
    </w:p>
    <w:p w14:paraId="75075480" w14:textId="77777777" w:rsidR="00CA4348" w:rsidRDefault="00CA4348" w:rsidP="00FE4BF7">
      <w:pPr>
        <w:pStyle w:val="Textoindependiente"/>
        <w:rPr>
          <w:sz w:val="26"/>
        </w:rPr>
      </w:pPr>
    </w:p>
    <w:p w14:paraId="342F580A" w14:textId="4E853F35" w:rsidR="00CA4348" w:rsidRDefault="00E64D19" w:rsidP="00FE4BF7">
      <w:pPr>
        <w:spacing w:before="210"/>
        <w:jc w:val="center"/>
      </w:pPr>
      <w:r>
        <w:rPr>
          <w:b/>
        </w:rPr>
        <w:t>I</w:t>
      </w:r>
    </w:p>
    <w:p w14:paraId="17513CB8" w14:textId="07AF1417" w:rsidR="005F6BB2" w:rsidRDefault="00E64D19" w:rsidP="00FE4BF7">
      <w:pPr>
        <w:pStyle w:val="Textoindependiente"/>
        <w:jc w:val="center"/>
        <w:rPr>
          <w:spacing w:val="-42"/>
        </w:rPr>
      </w:pPr>
      <w:r>
        <w:t>LLAMADO A LISTA Y VERIFICACIÓN DEL QUÓRUM</w:t>
      </w:r>
      <w:r>
        <w:rPr>
          <w:spacing w:val="-42"/>
        </w:rPr>
        <w:t xml:space="preserve"> </w:t>
      </w:r>
    </w:p>
    <w:p w14:paraId="63E8D932" w14:textId="54BC99E8" w:rsidR="00CA59D2" w:rsidRDefault="00E64D19" w:rsidP="00EC4B9A">
      <w:pPr>
        <w:pStyle w:val="Textoindependiente"/>
        <w:jc w:val="center"/>
      </w:pPr>
      <w:r>
        <w:t>II</w:t>
      </w:r>
    </w:p>
    <w:p w14:paraId="62693238" w14:textId="71F179FB" w:rsidR="00EC4B9A" w:rsidRDefault="00EC4B9A" w:rsidP="00EC4B9A">
      <w:pPr>
        <w:pStyle w:val="Textoindependiente"/>
        <w:jc w:val="center"/>
      </w:pPr>
      <w:r>
        <w:t>CONSIDERACIÒN Y APROBACIÓN DE ACTAS</w:t>
      </w:r>
    </w:p>
    <w:p w14:paraId="57E17E61" w14:textId="419CF828" w:rsidR="00EC4B9A" w:rsidRDefault="00EC4B9A" w:rsidP="00EC4B9A">
      <w:pPr>
        <w:pStyle w:val="Textoindependiente"/>
        <w:jc w:val="center"/>
      </w:pPr>
      <w:r>
        <w:t>SESIONES ORDINARIAS</w:t>
      </w:r>
    </w:p>
    <w:p w14:paraId="3DE8F89D" w14:textId="77777777" w:rsidR="00836832" w:rsidRDefault="00836832" w:rsidP="00EC4B9A">
      <w:pPr>
        <w:pStyle w:val="Textoindependiente"/>
        <w:jc w:val="center"/>
      </w:pPr>
    </w:p>
    <w:p w14:paraId="0480FFAA" w14:textId="03841473" w:rsidR="00EE29F7" w:rsidRDefault="00836832" w:rsidP="00836832">
      <w:pPr>
        <w:pStyle w:val="Textoindependiente"/>
        <w:jc w:val="center"/>
      </w:pPr>
      <w:r>
        <w:rPr>
          <w:sz w:val="18"/>
        </w:rPr>
        <w:t>Acta</w:t>
      </w:r>
      <w:r>
        <w:rPr>
          <w:spacing w:val="-2"/>
          <w:sz w:val="18"/>
        </w:rPr>
        <w:t xml:space="preserve"> </w:t>
      </w:r>
      <w:r>
        <w:rPr>
          <w:sz w:val="18"/>
        </w:rPr>
        <w:t>No.</w:t>
      </w:r>
      <w:r>
        <w:rPr>
          <w:spacing w:val="-1"/>
          <w:sz w:val="18"/>
        </w:rPr>
        <w:t xml:space="preserve"> </w:t>
      </w:r>
      <w:r>
        <w:rPr>
          <w:sz w:val="18"/>
        </w:rPr>
        <w:t>54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-4"/>
          <w:sz w:val="18"/>
        </w:rPr>
        <w:t xml:space="preserve"> </w:t>
      </w:r>
      <w:r>
        <w:rPr>
          <w:sz w:val="18"/>
        </w:rPr>
        <w:t>11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junio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2024, Gaceta No. 1111 de 2024</w:t>
      </w:r>
    </w:p>
    <w:p w14:paraId="50FE846C" w14:textId="77777777" w:rsidR="00836832" w:rsidRDefault="00836832" w:rsidP="00EC4B9A">
      <w:pPr>
        <w:pStyle w:val="Textoindependiente"/>
        <w:jc w:val="center"/>
      </w:pPr>
    </w:p>
    <w:p w14:paraId="2DF65AE7" w14:textId="0BDC0892" w:rsidR="00CA59D2" w:rsidRDefault="00CA59D2" w:rsidP="00FE4BF7">
      <w:pPr>
        <w:spacing w:before="1" w:line="210" w:lineRule="exact"/>
        <w:jc w:val="both"/>
        <w:rPr>
          <w:sz w:val="18"/>
        </w:rPr>
      </w:pPr>
      <w:r>
        <w:rPr>
          <w:sz w:val="18"/>
        </w:rPr>
        <w:t>Acta No.</w:t>
      </w:r>
      <w:r>
        <w:rPr>
          <w:spacing w:val="-1"/>
          <w:sz w:val="18"/>
        </w:rPr>
        <w:t xml:space="preserve"> </w:t>
      </w:r>
      <w:r>
        <w:rPr>
          <w:sz w:val="18"/>
        </w:rPr>
        <w:t>39</w:t>
      </w:r>
      <w:r>
        <w:rPr>
          <w:spacing w:val="-2"/>
          <w:sz w:val="18"/>
        </w:rPr>
        <w:t xml:space="preserve"> </w:t>
      </w:r>
      <w:r>
        <w:rPr>
          <w:sz w:val="18"/>
        </w:rPr>
        <w:t>del</w:t>
      </w:r>
      <w:r>
        <w:rPr>
          <w:spacing w:val="-4"/>
          <w:sz w:val="18"/>
        </w:rPr>
        <w:t xml:space="preserve"> </w:t>
      </w:r>
      <w:r>
        <w:rPr>
          <w:sz w:val="18"/>
        </w:rPr>
        <w:t>16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abril</w:t>
      </w:r>
      <w:r>
        <w:rPr>
          <w:spacing w:val="-5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2024;</w:t>
      </w:r>
      <w:r>
        <w:rPr>
          <w:spacing w:val="3"/>
          <w:sz w:val="18"/>
        </w:rPr>
        <w:t xml:space="preserve"> </w:t>
      </w:r>
      <w:r>
        <w:rPr>
          <w:sz w:val="18"/>
        </w:rPr>
        <w:t>Acta</w:t>
      </w:r>
      <w:r>
        <w:rPr>
          <w:spacing w:val="-3"/>
          <w:sz w:val="18"/>
        </w:rPr>
        <w:t xml:space="preserve"> </w:t>
      </w:r>
      <w:r>
        <w:rPr>
          <w:sz w:val="18"/>
        </w:rPr>
        <w:t>No.</w:t>
      </w:r>
      <w:r>
        <w:rPr>
          <w:spacing w:val="-1"/>
          <w:sz w:val="18"/>
        </w:rPr>
        <w:t xml:space="preserve"> </w:t>
      </w:r>
      <w:r>
        <w:rPr>
          <w:sz w:val="18"/>
        </w:rPr>
        <w:t>48</w:t>
      </w:r>
      <w:r>
        <w:rPr>
          <w:spacing w:val="-2"/>
          <w:sz w:val="18"/>
        </w:rPr>
        <w:t xml:space="preserve"> </w:t>
      </w:r>
      <w:r>
        <w:rPr>
          <w:sz w:val="18"/>
        </w:rPr>
        <w:t>del</w:t>
      </w:r>
      <w:r>
        <w:rPr>
          <w:spacing w:val="-4"/>
          <w:sz w:val="18"/>
        </w:rPr>
        <w:t xml:space="preserve"> </w:t>
      </w:r>
      <w:r>
        <w:rPr>
          <w:sz w:val="18"/>
        </w:rPr>
        <w:t>23</w:t>
      </w:r>
      <w:r>
        <w:rPr>
          <w:spacing w:val="-3"/>
          <w:sz w:val="18"/>
        </w:rPr>
        <w:t xml:space="preserve"> </w:t>
      </w:r>
      <w:r>
        <w:rPr>
          <w:sz w:val="18"/>
        </w:rPr>
        <w:t>de mayo de</w:t>
      </w:r>
      <w:r>
        <w:rPr>
          <w:spacing w:val="-3"/>
          <w:sz w:val="18"/>
        </w:rPr>
        <w:t xml:space="preserve"> </w:t>
      </w:r>
      <w:r>
        <w:rPr>
          <w:sz w:val="18"/>
        </w:rPr>
        <w:t>2024;</w:t>
      </w:r>
      <w:r w:rsidR="0012026E">
        <w:rPr>
          <w:sz w:val="18"/>
        </w:rPr>
        <w:t xml:space="preserve"> </w:t>
      </w:r>
      <w:r>
        <w:rPr>
          <w:sz w:val="18"/>
        </w:rPr>
        <w:t>Acta No.</w:t>
      </w:r>
      <w:r>
        <w:rPr>
          <w:spacing w:val="-1"/>
          <w:sz w:val="18"/>
        </w:rPr>
        <w:t xml:space="preserve"> </w:t>
      </w:r>
      <w:r>
        <w:rPr>
          <w:sz w:val="18"/>
        </w:rPr>
        <w:t>53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-4"/>
          <w:sz w:val="18"/>
        </w:rPr>
        <w:t xml:space="preserve"> </w:t>
      </w:r>
      <w:r>
        <w:rPr>
          <w:sz w:val="18"/>
        </w:rPr>
        <w:t>05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junio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2024;</w:t>
      </w:r>
      <w:r>
        <w:rPr>
          <w:spacing w:val="-1"/>
          <w:sz w:val="18"/>
        </w:rPr>
        <w:t xml:space="preserve"> </w:t>
      </w:r>
      <w:r>
        <w:rPr>
          <w:sz w:val="18"/>
        </w:rPr>
        <w:t>Acta No.</w:t>
      </w:r>
      <w:r>
        <w:rPr>
          <w:spacing w:val="-3"/>
          <w:sz w:val="18"/>
        </w:rPr>
        <w:t xml:space="preserve"> </w:t>
      </w:r>
      <w:r>
        <w:rPr>
          <w:sz w:val="18"/>
        </w:rPr>
        <w:t>55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-4"/>
          <w:sz w:val="18"/>
        </w:rPr>
        <w:t xml:space="preserve"> </w:t>
      </w:r>
      <w:r>
        <w:rPr>
          <w:sz w:val="18"/>
        </w:rPr>
        <w:t>12</w:t>
      </w:r>
      <w:r>
        <w:rPr>
          <w:spacing w:val="1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junio de</w:t>
      </w:r>
      <w:r>
        <w:rPr>
          <w:spacing w:val="-2"/>
          <w:sz w:val="18"/>
        </w:rPr>
        <w:t xml:space="preserve"> </w:t>
      </w:r>
      <w:r>
        <w:rPr>
          <w:sz w:val="18"/>
        </w:rPr>
        <w:t>2024;</w:t>
      </w:r>
      <w:r w:rsidR="0012026E">
        <w:rPr>
          <w:sz w:val="18"/>
        </w:rPr>
        <w:t xml:space="preserve"> </w:t>
      </w:r>
      <w:r>
        <w:rPr>
          <w:sz w:val="18"/>
        </w:rPr>
        <w:t>Acta No.</w:t>
      </w:r>
      <w:r>
        <w:rPr>
          <w:spacing w:val="-1"/>
          <w:sz w:val="18"/>
        </w:rPr>
        <w:t xml:space="preserve"> </w:t>
      </w:r>
      <w:r>
        <w:rPr>
          <w:sz w:val="18"/>
        </w:rPr>
        <w:t>56</w:t>
      </w:r>
      <w:r>
        <w:rPr>
          <w:spacing w:val="-2"/>
          <w:sz w:val="18"/>
        </w:rPr>
        <w:t xml:space="preserve"> </w:t>
      </w:r>
      <w:r>
        <w:rPr>
          <w:sz w:val="18"/>
        </w:rPr>
        <w:t>del</w:t>
      </w:r>
      <w:r>
        <w:rPr>
          <w:spacing w:val="-4"/>
          <w:sz w:val="18"/>
        </w:rPr>
        <w:t xml:space="preserve"> </w:t>
      </w:r>
      <w:r>
        <w:rPr>
          <w:sz w:val="18"/>
        </w:rPr>
        <w:t>18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junio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 w:rsidR="005F6BB2">
        <w:rPr>
          <w:sz w:val="18"/>
        </w:rPr>
        <w:t>2024; Acta</w:t>
      </w:r>
      <w:r w:rsidR="00DA4548">
        <w:rPr>
          <w:sz w:val="18"/>
        </w:rPr>
        <w:t xml:space="preserve"> No. 01 del 23 de julio de 2024; Acta</w:t>
      </w:r>
      <w:r w:rsidR="00413981">
        <w:rPr>
          <w:sz w:val="18"/>
        </w:rPr>
        <w:t xml:space="preserve"> No. 02 del 24 de julio de 2024; Acta</w:t>
      </w:r>
      <w:r w:rsidR="005B6192">
        <w:rPr>
          <w:sz w:val="18"/>
        </w:rPr>
        <w:t xml:space="preserve"> No. 03 del 30 de julio de 2024; Acta </w:t>
      </w:r>
      <w:r w:rsidR="00E25CF4">
        <w:rPr>
          <w:sz w:val="18"/>
        </w:rPr>
        <w:t xml:space="preserve">No. 04 del 05 de agosto de 2024; Acta </w:t>
      </w:r>
      <w:r w:rsidR="00A34CD3">
        <w:rPr>
          <w:sz w:val="18"/>
        </w:rPr>
        <w:t xml:space="preserve">No. 05 del 06 de agosto de 2024, Acta </w:t>
      </w:r>
      <w:r w:rsidR="00480047">
        <w:rPr>
          <w:sz w:val="18"/>
        </w:rPr>
        <w:t xml:space="preserve">No. 06 del 13 de agosto de 2024; Acta </w:t>
      </w:r>
      <w:r w:rsidR="00344E08">
        <w:rPr>
          <w:sz w:val="18"/>
        </w:rPr>
        <w:t>No. 07 del 14 de agosto de 2024; Acta No. 08 del 21 de agosto de 2024.</w:t>
      </w:r>
    </w:p>
    <w:p w14:paraId="0BCF152A" w14:textId="226B982B" w:rsidR="005F6BB2" w:rsidRDefault="005F6BB2" w:rsidP="00FE4BF7">
      <w:pPr>
        <w:rPr>
          <w:sz w:val="18"/>
        </w:rPr>
      </w:pPr>
    </w:p>
    <w:p w14:paraId="14B96E09" w14:textId="5F8162E9" w:rsidR="005F6BB2" w:rsidRPr="005F6BB2" w:rsidRDefault="005F6BB2" w:rsidP="00FE4BF7">
      <w:pPr>
        <w:jc w:val="center"/>
        <w:rPr>
          <w:b/>
          <w:sz w:val="20"/>
          <w:szCs w:val="20"/>
        </w:rPr>
      </w:pPr>
      <w:r w:rsidRPr="005F6BB2">
        <w:rPr>
          <w:b/>
          <w:sz w:val="20"/>
          <w:szCs w:val="20"/>
        </w:rPr>
        <w:t>III</w:t>
      </w:r>
    </w:p>
    <w:p w14:paraId="34778D72" w14:textId="6876EF8F" w:rsidR="005F6BB2" w:rsidRPr="005F6BB2" w:rsidRDefault="005F6BB2" w:rsidP="00FE4BF7">
      <w:pPr>
        <w:jc w:val="center"/>
        <w:rPr>
          <w:b/>
          <w:sz w:val="20"/>
          <w:szCs w:val="20"/>
        </w:rPr>
      </w:pPr>
      <w:r w:rsidRPr="005F6BB2">
        <w:rPr>
          <w:b/>
          <w:sz w:val="20"/>
          <w:szCs w:val="20"/>
        </w:rPr>
        <w:t>ANUNCIO DE PROYECTOS PARA LA PROXIMA SESION</w:t>
      </w:r>
    </w:p>
    <w:p w14:paraId="5F0A24E3" w14:textId="77777777" w:rsidR="00CA59D2" w:rsidRDefault="00CA59D2" w:rsidP="00FE4BF7">
      <w:pPr>
        <w:pStyle w:val="Textoindependiente"/>
        <w:spacing w:before="10"/>
        <w:rPr>
          <w:sz w:val="9"/>
        </w:rPr>
      </w:pPr>
    </w:p>
    <w:p w14:paraId="55AE45BD" w14:textId="3C9A2555" w:rsidR="00CA59D2" w:rsidRDefault="00CA59D2" w:rsidP="00FE4BF7">
      <w:pPr>
        <w:pStyle w:val="Textoindependiente"/>
        <w:spacing w:line="234" w:lineRule="exact"/>
        <w:jc w:val="center"/>
      </w:pPr>
      <w:r>
        <w:t>IV</w:t>
      </w:r>
    </w:p>
    <w:p w14:paraId="2F4DCA44" w14:textId="74CC944E" w:rsidR="006670DB" w:rsidRDefault="00480047" w:rsidP="006670DB">
      <w:pPr>
        <w:jc w:val="center"/>
        <w:rPr>
          <w:rStyle w:val="Textoennegrita"/>
          <w:rFonts w:asciiTheme="majorHAnsi" w:hAnsiTheme="majorHAnsi" w:cs="Arial"/>
          <w:sz w:val="20"/>
          <w:szCs w:val="20"/>
        </w:rPr>
      </w:pPr>
      <w:r>
        <w:rPr>
          <w:rStyle w:val="Textoennegrita"/>
          <w:rFonts w:asciiTheme="majorHAnsi" w:hAnsiTheme="majorHAnsi" w:cs="Arial"/>
          <w:sz w:val="20"/>
          <w:szCs w:val="20"/>
        </w:rPr>
        <w:t>C</w:t>
      </w:r>
      <w:r w:rsidR="006670DB">
        <w:rPr>
          <w:rStyle w:val="Textoennegrita"/>
          <w:rFonts w:asciiTheme="majorHAnsi" w:hAnsiTheme="majorHAnsi" w:cs="Arial"/>
          <w:sz w:val="20"/>
          <w:szCs w:val="20"/>
        </w:rPr>
        <w:t>ONSIDERACION Y VOTACION DE PROYECTOS EN PRIMER DEBATE</w:t>
      </w:r>
    </w:p>
    <w:p w14:paraId="330A2C1A" w14:textId="77777777" w:rsidR="0017374B" w:rsidRDefault="0017374B" w:rsidP="006670DB">
      <w:pPr>
        <w:jc w:val="center"/>
        <w:rPr>
          <w:rStyle w:val="Textoennegrita"/>
          <w:rFonts w:asciiTheme="majorHAnsi" w:hAnsiTheme="majorHAnsi" w:cs="Arial"/>
          <w:sz w:val="20"/>
          <w:szCs w:val="20"/>
        </w:rPr>
      </w:pPr>
    </w:p>
    <w:p w14:paraId="7B903528" w14:textId="744E4687" w:rsidR="005B0F39" w:rsidRPr="00771FE2" w:rsidRDefault="005B0F39" w:rsidP="005B0F39">
      <w:pPr>
        <w:pStyle w:val="Prrafodelista"/>
        <w:numPr>
          <w:ilvl w:val="0"/>
          <w:numId w:val="3"/>
        </w:numPr>
        <w:jc w:val="both"/>
        <w:rPr>
          <w:rFonts w:asciiTheme="majorHAnsi" w:hAnsiTheme="majorHAnsi" w:cs="Arial"/>
          <w:b/>
          <w:bCs/>
          <w:sz w:val="20"/>
          <w:szCs w:val="20"/>
        </w:rPr>
      </w:pPr>
      <w:r w:rsidRPr="00771FE2">
        <w:rPr>
          <w:sz w:val="20"/>
          <w:szCs w:val="20"/>
        </w:rPr>
        <w:t xml:space="preserve">Proyecto de Ley No. 046 de 2024 Senado - 030 de 2023 Cámara. </w:t>
      </w:r>
      <w:r w:rsidRPr="00771FE2">
        <w:rPr>
          <w:b/>
          <w:sz w:val="20"/>
          <w:szCs w:val="20"/>
        </w:rPr>
        <w:t xml:space="preserve">“Por medio de la cual la nación y el Congreso de la República conmemoran los 173 años de la Ley 2 de 1851 que abolió la esclavitud, se crean el “Centro de Pensamiento Negro, Afrocolombiano Raizal y </w:t>
      </w:r>
      <w:proofErr w:type="spellStart"/>
      <w:r w:rsidRPr="00771FE2">
        <w:rPr>
          <w:b/>
          <w:sz w:val="20"/>
          <w:szCs w:val="20"/>
        </w:rPr>
        <w:t>Palenquero</w:t>
      </w:r>
      <w:proofErr w:type="spellEnd"/>
      <w:r w:rsidRPr="00771FE2">
        <w:rPr>
          <w:b/>
          <w:sz w:val="20"/>
          <w:szCs w:val="20"/>
        </w:rPr>
        <w:t xml:space="preserve">” y el “Museo Negro, Afrocolombiano, Raizal y </w:t>
      </w:r>
      <w:proofErr w:type="spellStart"/>
      <w:r w:rsidRPr="00771FE2">
        <w:rPr>
          <w:b/>
          <w:sz w:val="20"/>
          <w:szCs w:val="20"/>
        </w:rPr>
        <w:t>Palenquero</w:t>
      </w:r>
      <w:proofErr w:type="spellEnd"/>
      <w:r w:rsidRPr="00771FE2">
        <w:rPr>
          <w:b/>
          <w:sz w:val="20"/>
          <w:szCs w:val="20"/>
        </w:rPr>
        <w:t>” y se dictan otras disposiciones.</w:t>
      </w:r>
      <w:r w:rsidRPr="00771FE2">
        <w:rPr>
          <w:sz w:val="20"/>
          <w:szCs w:val="20"/>
        </w:rPr>
        <w:t xml:space="preserve"> </w:t>
      </w:r>
    </w:p>
    <w:p w14:paraId="66544BB8" w14:textId="77777777" w:rsidR="005B0F39" w:rsidRDefault="005B0F39" w:rsidP="005B0F39">
      <w:pPr>
        <w:pStyle w:val="Prrafodelista"/>
        <w:ind w:left="720"/>
        <w:jc w:val="both"/>
        <w:rPr>
          <w:sz w:val="20"/>
          <w:szCs w:val="20"/>
        </w:rPr>
      </w:pPr>
    </w:p>
    <w:p w14:paraId="4AE9CC5A" w14:textId="77777777" w:rsidR="005B0F39" w:rsidRDefault="005B0F39" w:rsidP="005B0F39">
      <w:pPr>
        <w:pStyle w:val="Prrafodelista"/>
        <w:ind w:left="2160" w:hanging="1440"/>
        <w:jc w:val="both"/>
        <w:rPr>
          <w:sz w:val="20"/>
          <w:szCs w:val="20"/>
        </w:rPr>
      </w:pPr>
      <w:r w:rsidRPr="00771FE2">
        <w:rPr>
          <w:b/>
          <w:sz w:val="20"/>
          <w:szCs w:val="20"/>
        </w:rPr>
        <w:t xml:space="preserve">Autores: </w:t>
      </w:r>
      <w:r w:rsidRPr="00771FE2">
        <w:rPr>
          <w:b/>
          <w:sz w:val="20"/>
          <w:szCs w:val="20"/>
        </w:rPr>
        <w:tab/>
        <w:t>HH.RR:</w:t>
      </w:r>
      <w:r w:rsidRPr="00771FE2">
        <w:rPr>
          <w:sz w:val="20"/>
          <w:szCs w:val="20"/>
        </w:rPr>
        <w:t xml:space="preserve"> Astrid Sánchez Montes de Oca, Andres Jiménez Vargas, Juan Daniel Peñuela. - </w:t>
      </w:r>
      <w:proofErr w:type="gramStart"/>
      <w:r w:rsidRPr="00771FE2">
        <w:rPr>
          <w:sz w:val="20"/>
          <w:szCs w:val="20"/>
        </w:rPr>
        <w:t>HH.SS</w:t>
      </w:r>
      <w:proofErr w:type="gramEnd"/>
      <w:r w:rsidRPr="00771FE2">
        <w:rPr>
          <w:sz w:val="20"/>
          <w:szCs w:val="20"/>
        </w:rPr>
        <w:t xml:space="preserve">: Nicolás Albeiro Echeverry Alvarán y otras firmas. </w:t>
      </w:r>
    </w:p>
    <w:p w14:paraId="065171DD" w14:textId="77777777" w:rsidR="005B0F39" w:rsidRDefault="005B0F39" w:rsidP="005B0F39">
      <w:pPr>
        <w:pStyle w:val="Prrafodelista"/>
        <w:ind w:left="2160" w:hanging="1440"/>
        <w:jc w:val="both"/>
        <w:rPr>
          <w:sz w:val="20"/>
          <w:szCs w:val="20"/>
        </w:rPr>
      </w:pPr>
      <w:r w:rsidRPr="00771FE2">
        <w:rPr>
          <w:b/>
          <w:sz w:val="20"/>
          <w:szCs w:val="20"/>
        </w:rPr>
        <w:t>Ponente:</w:t>
      </w:r>
      <w:r w:rsidRPr="00771FE2">
        <w:rPr>
          <w:b/>
          <w:sz w:val="20"/>
          <w:szCs w:val="20"/>
        </w:rPr>
        <w:tab/>
        <w:t>Primer Debate:</w:t>
      </w:r>
      <w:r w:rsidRPr="00771FE2">
        <w:rPr>
          <w:sz w:val="20"/>
          <w:szCs w:val="20"/>
        </w:rPr>
        <w:t xml:space="preserve"> H.S: Alfredo </w:t>
      </w:r>
      <w:proofErr w:type="spellStart"/>
      <w:r w:rsidRPr="00771FE2">
        <w:rPr>
          <w:sz w:val="20"/>
          <w:szCs w:val="20"/>
        </w:rPr>
        <w:t>Deluque</w:t>
      </w:r>
      <w:proofErr w:type="spellEnd"/>
      <w:r w:rsidRPr="00771FE2">
        <w:rPr>
          <w:sz w:val="20"/>
          <w:szCs w:val="20"/>
        </w:rPr>
        <w:t xml:space="preserve"> Zuleta. </w:t>
      </w:r>
    </w:p>
    <w:p w14:paraId="7D89E49A" w14:textId="77777777" w:rsidR="005B0F39" w:rsidRDefault="005B0F39" w:rsidP="005B0F39">
      <w:pPr>
        <w:pStyle w:val="Prrafodelista"/>
        <w:ind w:left="2160" w:hanging="1440"/>
        <w:jc w:val="both"/>
        <w:rPr>
          <w:sz w:val="20"/>
          <w:szCs w:val="20"/>
        </w:rPr>
      </w:pPr>
      <w:r w:rsidRPr="00771FE2">
        <w:rPr>
          <w:b/>
          <w:sz w:val="20"/>
          <w:szCs w:val="20"/>
        </w:rPr>
        <w:t xml:space="preserve">Publicación: </w:t>
      </w:r>
      <w:r w:rsidRPr="00771FE2">
        <w:rPr>
          <w:b/>
          <w:sz w:val="20"/>
          <w:szCs w:val="20"/>
        </w:rPr>
        <w:tab/>
        <w:t>Proyecto Original:</w:t>
      </w:r>
      <w:r w:rsidRPr="00771FE2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71FE2">
        <w:rPr>
          <w:sz w:val="20"/>
          <w:szCs w:val="20"/>
        </w:rPr>
        <w:t xml:space="preserve">Gaceta N° 964/2023  </w:t>
      </w:r>
    </w:p>
    <w:p w14:paraId="2E13E66D" w14:textId="77777777" w:rsidR="005B0F39" w:rsidRDefault="005B0F39" w:rsidP="005B0F39">
      <w:pPr>
        <w:pStyle w:val="Prrafodelista"/>
        <w:ind w:left="2160"/>
        <w:jc w:val="both"/>
        <w:rPr>
          <w:sz w:val="20"/>
          <w:szCs w:val="20"/>
        </w:rPr>
      </w:pPr>
      <w:r w:rsidRPr="00771FE2">
        <w:rPr>
          <w:b/>
          <w:sz w:val="20"/>
          <w:szCs w:val="20"/>
        </w:rPr>
        <w:t xml:space="preserve">Texto </w:t>
      </w:r>
      <w:proofErr w:type="spellStart"/>
      <w:r w:rsidRPr="00771FE2">
        <w:rPr>
          <w:b/>
          <w:sz w:val="20"/>
          <w:szCs w:val="20"/>
        </w:rPr>
        <w:t>Aprb</w:t>
      </w:r>
      <w:proofErr w:type="spellEnd"/>
      <w:r w:rsidRPr="00771FE2">
        <w:rPr>
          <w:b/>
          <w:sz w:val="20"/>
          <w:szCs w:val="20"/>
        </w:rPr>
        <w:t>. Plenaria Cámara</w:t>
      </w:r>
      <w:r>
        <w:rPr>
          <w:sz w:val="20"/>
          <w:szCs w:val="20"/>
        </w:rPr>
        <w:t xml:space="preserve">: </w:t>
      </w:r>
      <w:r>
        <w:rPr>
          <w:sz w:val="20"/>
          <w:szCs w:val="20"/>
        </w:rPr>
        <w:tab/>
      </w:r>
      <w:r w:rsidRPr="00771FE2">
        <w:rPr>
          <w:sz w:val="20"/>
          <w:szCs w:val="20"/>
        </w:rPr>
        <w:t xml:space="preserve">Gaceta N° 1050/2024   </w:t>
      </w:r>
    </w:p>
    <w:p w14:paraId="4C7BAE73" w14:textId="3FE05D3A" w:rsidR="005B0F39" w:rsidRDefault="005B0F39" w:rsidP="005B0F39">
      <w:pPr>
        <w:pStyle w:val="Prrafodelista"/>
        <w:ind w:left="2160"/>
        <w:jc w:val="both"/>
        <w:rPr>
          <w:sz w:val="20"/>
          <w:szCs w:val="20"/>
        </w:rPr>
      </w:pPr>
      <w:r w:rsidRPr="00771FE2">
        <w:rPr>
          <w:b/>
          <w:sz w:val="20"/>
          <w:szCs w:val="20"/>
        </w:rPr>
        <w:t>Ponencia 1er Debate Senado:</w:t>
      </w:r>
      <w:r w:rsidRPr="00771FE2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771FE2">
        <w:rPr>
          <w:sz w:val="20"/>
          <w:szCs w:val="20"/>
        </w:rPr>
        <w:t>Gaceta N°</w:t>
      </w:r>
      <w:r>
        <w:rPr>
          <w:sz w:val="20"/>
          <w:szCs w:val="20"/>
        </w:rPr>
        <w:t xml:space="preserve"> </w:t>
      </w:r>
    </w:p>
    <w:p w14:paraId="5AEEEAFB" w14:textId="77777777" w:rsidR="004059C2" w:rsidRDefault="00981E61" w:rsidP="005B0F39">
      <w:pPr>
        <w:pStyle w:val="Prrafodelista"/>
        <w:ind w:left="2160"/>
        <w:jc w:val="both"/>
        <w:rPr>
          <w:rStyle w:val="Hipervnculo"/>
          <w:b/>
          <w:sz w:val="20"/>
          <w:szCs w:val="20"/>
        </w:rPr>
      </w:pPr>
      <w:hyperlink r:id="rId9" w:history="1">
        <w:r w:rsidR="005B0F39" w:rsidRPr="005B0F39">
          <w:rPr>
            <w:rStyle w:val="Hipervnculo"/>
            <w:b/>
            <w:sz w:val="20"/>
            <w:szCs w:val="20"/>
          </w:rPr>
          <w:t>Para ver la ponencia por favor dar clic aquí:</w:t>
        </w:r>
      </w:hyperlink>
      <w:r w:rsidR="004059C2">
        <w:rPr>
          <w:rStyle w:val="Hipervnculo"/>
          <w:b/>
          <w:sz w:val="20"/>
          <w:szCs w:val="20"/>
        </w:rPr>
        <w:t xml:space="preserve"> </w:t>
      </w:r>
    </w:p>
    <w:p w14:paraId="1D653FAE" w14:textId="26A40E66" w:rsidR="005B0F39" w:rsidRPr="004059C2" w:rsidRDefault="004059C2" w:rsidP="005B0F39">
      <w:pPr>
        <w:pStyle w:val="Prrafodelista"/>
        <w:ind w:left="2160"/>
        <w:jc w:val="both"/>
        <w:rPr>
          <w:rStyle w:val="Hipervnculo"/>
          <w:sz w:val="20"/>
          <w:szCs w:val="20"/>
        </w:rPr>
      </w:pPr>
      <w:r>
        <w:rPr>
          <w:rStyle w:val="Hipervnculo"/>
          <w:sz w:val="20"/>
          <w:szCs w:val="20"/>
        </w:rPr>
        <w:t>(</w:t>
      </w:r>
      <w:r w:rsidRPr="004059C2">
        <w:rPr>
          <w:rStyle w:val="Hipervnculo"/>
          <w:sz w:val="20"/>
          <w:szCs w:val="20"/>
        </w:rPr>
        <w:t>ponencia distribuida mediante reproducción mecánica el 20 de agosto de 2024)</w:t>
      </w:r>
    </w:p>
    <w:p w14:paraId="2F2DC1EF" w14:textId="0975C917" w:rsidR="00D77519" w:rsidRDefault="00D77519" w:rsidP="005B0F39">
      <w:pPr>
        <w:pStyle w:val="Prrafodelista"/>
        <w:ind w:left="2160"/>
        <w:jc w:val="both"/>
        <w:rPr>
          <w:rStyle w:val="Hipervnculo"/>
          <w:b/>
          <w:sz w:val="20"/>
          <w:szCs w:val="20"/>
        </w:rPr>
      </w:pPr>
    </w:p>
    <w:p w14:paraId="76975F09" w14:textId="77777777" w:rsidR="00D77519" w:rsidRPr="00663909" w:rsidRDefault="00D77519" w:rsidP="00D77519">
      <w:pPr>
        <w:pStyle w:val="Prrafodelista"/>
        <w:numPr>
          <w:ilvl w:val="0"/>
          <w:numId w:val="3"/>
        </w:numPr>
        <w:jc w:val="both"/>
        <w:rPr>
          <w:rFonts w:asciiTheme="majorHAnsi" w:hAnsiTheme="majorHAnsi" w:cs="Arial"/>
          <w:b/>
          <w:bCs/>
          <w:sz w:val="20"/>
          <w:szCs w:val="20"/>
        </w:rPr>
      </w:pPr>
      <w:r w:rsidRPr="00663909">
        <w:rPr>
          <w:rFonts w:asciiTheme="majorHAnsi" w:hAnsiTheme="majorHAnsi"/>
          <w:sz w:val="20"/>
          <w:szCs w:val="20"/>
        </w:rPr>
        <w:t xml:space="preserve">Proyecto de Acto Legislativo No. 020 de 2024 Senado - 436 de 2024 Cámara. </w:t>
      </w:r>
      <w:r w:rsidRPr="00663909">
        <w:rPr>
          <w:rFonts w:asciiTheme="majorHAnsi" w:hAnsiTheme="majorHAnsi"/>
          <w:b/>
          <w:sz w:val="20"/>
          <w:szCs w:val="20"/>
        </w:rPr>
        <w:t xml:space="preserve">“Por el cual se modifica el artículo 65 de la Constitución Política de Colombia”. </w:t>
      </w:r>
    </w:p>
    <w:p w14:paraId="4EA4C9D8" w14:textId="77777777" w:rsidR="00D77519" w:rsidRPr="00663909" w:rsidRDefault="00D77519" w:rsidP="00D77519">
      <w:pPr>
        <w:pStyle w:val="Prrafodelista"/>
        <w:ind w:left="720"/>
        <w:jc w:val="both"/>
        <w:rPr>
          <w:rFonts w:asciiTheme="majorHAnsi" w:hAnsiTheme="majorHAnsi"/>
          <w:b/>
          <w:sz w:val="20"/>
          <w:szCs w:val="20"/>
        </w:rPr>
      </w:pPr>
    </w:p>
    <w:p w14:paraId="18F73B66" w14:textId="4E502F7A" w:rsidR="00D77519" w:rsidRPr="00663909" w:rsidRDefault="00D77519" w:rsidP="00D77519">
      <w:pPr>
        <w:pStyle w:val="Prrafodelista"/>
        <w:ind w:left="2160" w:hanging="1440"/>
        <w:jc w:val="both"/>
        <w:rPr>
          <w:rFonts w:asciiTheme="majorHAnsi" w:hAnsiTheme="majorHAnsi"/>
          <w:sz w:val="20"/>
          <w:szCs w:val="20"/>
        </w:rPr>
      </w:pPr>
      <w:r w:rsidRPr="00663909">
        <w:rPr>
          <w:rFonts w:asciiTheme="majorHAnsi" w:hAnsiTheme="majorHAnsi"/>
          <w:b/>
          <w:sz w:val="20"/>
          <w:szCs w:val="20"/>
        </w:rPr>
        <w:t xml:space="preserve">Autores: </w:t>
      </w:r>
      <w:r w:rsidRPr="00663909">
        <w:rPr>
          <w:rFonts w:asciiTheme="majorHAnsi" w:hAnsiTheme="majorHAnsi"/>
          <w:b/>
          <w:sz w:val="20"/>
          <w:szCs w:val="20"/>
        </w:rPr>
        <w:tab/>
        <w:t>HH.SS:</w:t>
      </w:r>
      <w:r w:rsidRPr="00663909">
        <w:rPr>
          <w:rFonts w:asciiTheme="majorHAnsi" w:hAnsiTheme="majorHAnsi"/>
          <w:sz w:val="20"/>
          <w:szCs w:val="20"/>
        </w:rPr>
        <w:t xml:space="preserve"> Alfredo </w:t>
      </w:r>
      <w:proofErr w:type="spellStart"/>
      <w:r w:rsidRPr="00663909">
        <w:rPr>
          <w:rFonts w:asciiTheme="majorHAnsi" w:hAnsiTheme="majorHAnsi"/>
          <w:sz w:val="20"/>
          <w:szCs w:val="20"/>
        </w:rPr>
        <w:t>Deluque</w:t>
      </w:r>
      <w:proofErr w:type="spellEnd"/>
      <w:r w:rsidRPr="00663909">
        <w:rPr>
          <w:rFonts w:asciiTheme="majorHAnsi" w:hAnsiTheme="majorHAnsi"/>
          <w:sz w:val="20"/>
          <w:szCs w:val="20"/>
        </w:rPr>
        <w:t xml:space="preserve"> Zuleta, Antonio Correa Jiménez, Alejandro Vega Pérez, </w:t>
      </w:r>
      <w:proofErr w:type="spellStart"/>
      <w:r w:rsidRPr="00663909">
        <w:rPr>
          <w:rFonts w:asciiTheme="majorHAnsi" w:hAnsiTheme="majorHAnsi"/>
          <w:sz w:val="20"/>
          <w:szCs w:val="20"/>
        </w:rPr>
        <w:t>Jael</w:t>
      </w:r>
      <w:proofErr w:type="spellEnd"/>
      <w:r w:rsidRPr="00663909">
        <w:rPr>
          <w:rFonts w:asciiTheme="majorHAnsi" w:hAnsiTheme="majorHAnsi"/>
          <w:sz w:val="20"/>
          <w:szCs w:val="20"/>
        </w:rPr>
        <w:t xml:space="preserve"> Quiroga Carrillo, José Luis Pérez </w:t>
      </w:r>
      <w:proofErr w:type="spellStart"/>
      <w:r w:rsidRPr="00663909">
        <w:rPr>
          <w:rFonts w:asciiTheme="majorHAnsi" w:hAnsiTheme="majorHAnsi"/>
          <w:sz w:val="20"/>
          <w:szCs w:val="20"/>
        </w:rPr>
        <w:t>Oyuela</w:t>
      </w:r>
      <w:proofErr w:type="spellEnd"/>
      <w:r w:rsidRPr="00663909">
        <w:rPr>
          <w:rFonts w:asciiTheme="majorHAnsi" w:hAnsiTheme="majorHAnsi"/>
          <w:sz w:val="20"/>
          <w:szCs w:val="20"/>
        </w:rPr>
        <w:t xml:space="preserve">, Didier Lobo Chinchilla, Fabio Amín </w:t>
      </w:r>
      <w:proofErr w:type="spellStart"/>
      <w:r w:rsidRPr="00663909">
        <w:rPr>
          <w:rFonts w:asciiTheme="majorHAnsi" w:hAnsiTheme="majorHAnsi"/>
          <w:sz w:val="20"/>
          <w:szCs w:val="20"/>
        </w:rPr>
        <w:t>Saleme</w:t>
      </w:r>
      <w:proofErr w:type="spellEnd"/>
      <w:r w:rsidRPr="00663909">
        <w:rPr>
          <w:rFonts w:asciiTheme="majorHAnsi" w:hAnsiTheme="majorHAnsi"/>
          <w:sz w:val="20"/>
          <w:szCs w:val="20"/>
        </w:rPr>
        <w:t xml:space="preserve">, Gloria </w:t>
      </w:r>
      <w:proofErr w:type="spellStart"/>
      <w:r w:rsidRPr="00663909">
        <w:rPr>
          <w:rFonts w:asciiTheme="majorHAnsi" w:hAnsiTheme="majorHAnsi"/>
          <w:sz w:val="20"/>
          <w:szCs w:val="20"/>
        </w:rPr>
        <w:t>Ines</w:t>
      </w:r>
      <w:proofErr w:type="spellEnd"/>
      <w:r w:rsidRPr="00663909">
        <w:rPr>
          <w:rFonts w:asciiTheme="majorHAnsi" w:hAnsiTheme="majorHAnsi"/>
          <w:sz w:val="20"/>
          <w:szCs w:val="20"/>
        </w:rPr>
        <w:t xml:space="preserve"> Flores Schneider, Alejandro Chacón Camargo. - H.R: Eduardo Giovanny Sarmiento Hidalgo. </w:t>
      </w:r>
    </w:p>
    <w:p w14:paraId="56C5642B" w14:textId="77777777" w:rsidR="00D226FB" w:rsidRPr="00663909" w:rsidRDefault="00D226FB" w:rsidP="00D226FB">
      <w:pPr>
        <w:pStyle w:val="Prrafodelista"/>
        <w:ind w:left="2160" w:hanging="1440"/>
        <w:jc w:val="both"/>
        <w:rPr>
          <w:rFonts w:asciiTheme="majorHAnsi" w:hAnsiTheme="majorHAnsi"/>
          <w:sz w:val="20"/>
          <w:szCs w:val="20"/>
        </w:rPr>
      </w:pPr>
      <w:r w:rsidRPr="00663909">
        <w:rPr>
          <w:rFonts w:asciiTheme="majorHAnsi" w:hAnsiTheme="majorHAnsi"/>
          <w:b/>
          <w:sz w:val="20"/>
          <w:szCs w:val="20"/>
        </w:rPr>
        <w:t>Ponente:</w:t>
      </w:r>
      <w:r w:rsidRPr="00663909">
        <w:rPr>
          <w:rFonts w:asciiTheme="majorHAnsi" w:hAnsiTheme="majorHAnsi"/>
          <w:b/>
          <w:sz w:val="20"/>
          <w:szCs w:val="20"/>
        </w:rPr>
        <w:tab/>
        <w:t>Primer Debate:</w:t>
      </w:r>
      <w:r w:rsidRPr="00663909">
        <w:rPr>
          <w:rFonts w:asciiTheme="majorHAnsi" w:hAnsiTheme="majorHAnsi"/>
          <w:sz w:val="20"/>
          <w:szCs w:val="20"/>
        </w:rPr>
        <w:t xml:space="preserve"> H.S: Alfredo </w:t>
      </w:r>
      <w:proofErr w:type="spellStart"/>
      <w:r w:rsidRPr="00663909">
        <w:rPr>
          <w:rFonts w:asciiTheme="majorHAnsi" w:hAnsiTheme="majorHAnsi"/>
          <w:sz w:val="20"/>
          <w:szCs w:val="20"/>
        </w:rPr>
        <w:t>Deluque</w:t>
      </w:r>
      <w:proofErr w:type="spellEnd"/>
      <w:r w:rsidRPr="00663909">
        <w:rPr>
          <w:rFonts w:asciiTheme="majorHAnsi" w:hAnsiTheme="majorHAnsi"/>
          <w:sz w:val="20"/>
          <w:szCs w:val="20"/>
        </w:rPr>
        <w:t xml:space="preserve"> Zuleta. </w:t>
      </w:r>
    </w:p>
    <w:p w14:paraId="753A4065" w14:textId="77777777" w:rsidR="00D226FB" w:rsidRPr="00663909" w:rsidRDefault="00D226FB" w:rsidP="00D77519">
      <w:pPr>
        <w:pStyle w:val="Prrafodelista"/>
        <w:ind w:left="2160" w:hanging="1440"/>
        <w:jc w:val="both"/>
        <w:rPr>
          <w:rFonts w:asciiTheme="majorHAnsi" w:hAnsiTheme="majorHAnsi"/>
          <w:sz w:val="20"/>
          <w:szCs w:val="20"/>
        </w:rPr>
      </w:pPr>
    </w:p>
    <w:p w14:paraId="47C6951B" w14:textId="28531AE1" w:rsidR="00D77519" w:rsidRPr="00663909" w:rsidRDefault="00D77519" w:rsidP="00D77519">
      <w:pPr>
        <w:pStyle w:val="Prrafodelista"/>
        <w:ind w:left="2160" w:hanging="1440"/>
        <w:jc w:val="both"/>
        <w:rPr>
          <w:rFonts w:asciiTheme="majorHAnsi" w:hAnsiTheme="majorHAnsi"/>
          <w:sz w:val="20"/>
          <w:szCs w:val="20"/>
        </w:rPr>
      </w:pPr>
    </w:p>
    <w:p w14:paraId="173AFD10" w14:textId="4C6685E4" w:rsidR="00D77519" w:rsidRPr="00663909" w:rsidRDefault="00D77519" w:rsidP="00D77519">
      <w:pPr>
        <w:pStyle w:val="Prrafodelista"/>
        <w:ind w:left="2160" w:hanging="1440"/>
        <w:jc w:val="center"/>
        <w:rPr>
          <w:rFonts w:asciiTheme="majorHAnsi" w:hAnsiTheme="majorHAnsi"/>
          <w:b/>
          <w:sz w:val="20"/>
          <w:szCs w:val="20"/>
        </w:rPr>
      </w:pPr>
      <w:r w:rsidRPr="00663909">
        <w:rPr>
          <w:rFonts w:asciiTheme="majorHAnsi" w:hAnsiTheme="majorHAnsi"/>
          <w:b/>
          <w:sz w:val="20"/>
          <w:szCs w:val="20"/>
        </w:rPr>
        <w:t>SEGUNDA VUELTA</w:t>
      </w:r>
    </w:p>
    <w:p w14:paraId="142B61BC" w14:textId="77777777" w:rsidR="00D77519" w:rsidRPr="00663909" w:rsidRDefault="00D77519" w:rsidP="00D77519">
      <w:pPr>
        <w:pStyle w:val="Prrafodelista"/>
        <w:ind w:left="2160" w:hanging="1440"/>
        <w:jc w:val="center"/>
        <w:rPr>
          <w:rFonts w:asciiTheme="majorHAnsi" w:hAnsiTheme="majorHAnsi"/>
          <w:sz w:val="20"/>
          <w:szCs w:val="20"/>
        </w:rPr>
      </w:pPr>
    </w:p>
    <w:p w14:paraId="421B4558" w14:textId="77777777" w:rsidR="00D77519" w:rsidRPr="00663909" w:rsidRDefault="00D77519" w:rsidP="00D77519">
      <w:pPr>
        <w:pStyle w:val="Prrafodelista"/>
        <w:ind w:left="2160" w:hanging="1440"/>
        <w:jc w:val="both"/>
        <w:rPr>
          <w:rFonts w:asciiTheme="majorHAnsi" w:hAnsiTheme="majorHAnsi"/>
          <w:sz w:val="20"/>
          <w:szCs w:val="20"/>
        </w:rPr>
      </w:pPr>
      <w:r w:rsidRPr="00663909">
        <w:rPr>
          <w:rFonts w:asciiTheme="majorHAnsi" w:hAnsiTheme="majorHAnsi"/>
          <w:b/>
          <w:sz w:val="20"/>
          <w:szCs w:val="20"/>
        </w:rPr>
        <w:t>Ponente:</w:t>
      </w:r>
      <w:r w:rsidRPr="00663909">
        <w:rPr>
          <w:rFonts w:asciiTheme="majorHAnsi" w:hAnsiTheme="majorHAnsi"/>
          <w:b/>
          <w:sz w:val="20"/>
          <w:szCs w:val="20"/>
        </w:rPr>
        <w:tab/>
        <w:t>Segundo Debate</w:t>
      </w:r>
      <w:r w:rsidRPr="00663909">
        <w:rPr>
          <w:rFonts w:asciiTheme="majorHAnsi" w:hAnsiTheme="majorHAnsi"/>
          <w:sz w:val="20"/>
          <w:szCs w:val="20"/>
        </w:rPr>
        <w:t xml:space="preserve">: H.S: Alfredo </w:t>
      </w:r>
      <w:proofErr w:type="spellStart"/>
      <w:r w:rsidRPr="00663909">
        <w:rPr>
          <w:rFonts w:asciiTheme="majorHAnsi" w:hAnsiTheme="majorHAnsi"/>
          <w:sz w:val="20"/>
          <w:szCs w:val="20"/>
        </w:rPr>
        <w:t>Deluque</w:t>
      </w:r>
      <w:proofErr w:type="spellEnd"/>
      <w:r w:rsidRPr="00663909">
        <w:rPr>
          <w:rFonts w:asciiTheme="majorHAnsi" w:hAnsiTheme="majorHAnsi"/>
          <w:sz w:val="20"/>
          <w:szCs w:val="20"/>
        </w:rPr>
        <w:t xml:space="preserve"> Zuleta. </w:t>
      </w:r>
    </w:p>
    <w:p w14:paraId="19F1A7F0" w14:textId="78D8049B" w:rsidR="00D77519" w:rsidRPr="00663909" w:rsidRDefault="00D77519" w:rsidP="00D77519">
      <w:pPr>
        <w:pStyle w:val="Prrafodelista"/>
        <w:ind w:left="2160" w:hanging="1440"/>
        <w:jc w:val="both"/>
        <w:rPr>
          <w:rFonts w:asciiTheme="majorHAnsi" w:hAnsiTheme="majorHAnsi"/>
          <w:sz w:val="20"/>
          <w:szCs w:val="20"/>
        </w:rPr>
      </w:pPr>
      <w:r w:rsidRPr="00663909">
        <w:rPr>
          <w:rFonts w:asciiTheme="majorHAnsi" w:hAnsiTheme="majorHAnsi"/>
          <w:b/>
          <w:sz w:val="20"/>
          <w:szCs w:val="20"/>
        </w:rPr>
        <w:t>Publicación</w:t>
      </w:r>
      <w:r w:rsidRPr="00663909">
        <w:rPr>
          <w:rFonts w:asciiTheme="majorHAnsi" w:hAnsiTheme="majorHAnsi" w:cs="Arial"/>
          <w:b/>
          <w:bCs/>
          <w:sz w:val="20"/>
          <w:szCs w:val="20"/>
        </w:rPr>
        <w:t>:</w:t>
      </w:r>
      <w:r w:rsidRPr="00663909">
        <w:rPr>
          <w:rFonts w:asciiTheme="majorHAnsi" w:hAnsiTheme="majorHAnsi" w:cs="Arial"/>
          <w:b/>
          <w:bCs/>
          <w:sz w:val="20"/>
          <w:szCs w:val="20"/>
        </w:rPr>
        <w:tab/>
      </w:r>
      <w:r w:rsidRPr="00663909">
        <w:rPr>
          <w:rFonts w:asciiTheme="majorHAnsi" w:hAnsiTheme="majorHAnsi"/>
          <w:b/>
          <w:sz w:val="20"/>
          <w:szCs w:val="20"/>
        </w:rPr>
        <w:t>Proyecto Original:</w:t>
      </w:r>
      <w:r w:rsidRPr="00663909">
        <w:rPr>
          <w:rFonts w:asciiTheme="majorHAnsi" w:hAnsiTheme="majorHAnsi"/>
          <w:sz w:val="20"/>
          <w:szCs w:val="20"/>
        </w:rPr>
        <w:t xml:space="preserve"> </w:t>
      </w:r>
      <w:r w:rsidRPr="00663909">
        <w:rPr>
          <w:rFonts w:asciiTheme="majorHAnsi" w:hAnsiTheme="majorHAnsi"/>
          <w:sz w:val="20"/>
          <w:szCs w:val="20"/>
        </w:rPr>
        <w:tab/>
      </w:r>
      <w:r w:rsidRPr="00663909">
        <w:rPr>
          <w:rFonts w:asciiTheme="majorHAnsi" w:hAnsiTheme="majorHAnsi"/>
          <w:sz w:val="20"/>
          <w:szCs w:val="20"/>
        </w:rPr>
        <w:tab/>
        <w:t>Gaceta N° 90/2024</w:t>
      </w:r>
    </w:p>
    <w:p w14:paraId="4A310AAF" w14:textId="1C71102A" w:rsidR="00D77519" w:rsidRPr="00663909" w:rsidRDefault="00D77519" w:rsidP="00D77519">
      <w:pPr>
        <w:ind w:left="1440" w:firstLine="720"/>
        <w:jc w:val="both"/>
        <w:rPr>
          <w:rFonts w:asciiTheme="majorHAnsi" w:hAnsiTheme="majorHAnsi"/>
          <w:b/>
          <w:sz w:val="20"/>
          <w:szCs w:val="20"/>
        </w:rPr>
      </w:pPr>
      <w:r w:rsidRPr="00663909">
        <w:rPr>
          <w:rFonts w:asciiTheme="majorHAnsi" w:hAnsiTheme="majorHAnsi"/>
          <w:b/>
          <w:sz w:val="20"/>
          <w:szCs w:val="20"/>
        </w:rPr>
        <w:t xml:space="preserve">Diario Oficial: N° 52822 </w:t>
      </w:r>
      <w:r w:rsidR="00F95349">
        <w:rPr>
          <w:rFonts w:asciiTheme="majorHAnsi" w:hAnsiTheme="majorHAnsi"/>
          <w:b/>
          <w:sz w:val="20"/>
          <w:szCs w:val="20"/>
        </w:rPr>
        <w:t>–</w:t>
      </w:r>
      <w:r w:rsidR="006458D3" w:rsidRPr="00663909">
        <w:rPr>
          <w:rFonts w:asciiTheme="majorHAnsi" w:hAnsiTheme="majorHAnsi"/>
          <w:b/>
          <w:sz w:val="20"/>
          <w:szCs w:val="20"/>
        </w:rPr>
        <w:t xml:space="preserve"> D</w:t>
      </w:r>
      <w:r w:rsidR="00F95349">
        <w:rPr>
          <w:rFonts w:asciiTheme="majorHAnsi" w:hAnsiTheme="majorHAnsi"/>
          <w:b/>
          <w:sz w:val="20"/>
          <w:szCs w:val="20"/>
        </w:rPr>
        <w:t xml:space="preserve">ecreto </w:t>
      </w:r>
      <w:r w:rsidR="006458D3" w:rsidRPr="00663909">
        <w:rPr>
          <w:rFonts w:asciiTheme="majorHAnsi" w:hAnsiTheme="majorHAnsi"/>
          <w:b/>
          <w:sz w:val="20"/>
          <w:szCs w:val="20"/>
        </w:rPr>
        <w:t>0911 J</w:t>
      </w:r>
      <w:r w:rsidR="00F95349">
        <w:rPr>
          <w:rFonts w:asciiTheme="majorHAnsi" w:hAnsiTheme="majorHAnsi"/>
          <w:b/>
          <w:sz w:val="20"/>
          <w:szCs w:val="20"/>
        </w:rPr>
        <w:t>ulio</w:t>
      </w:r>
      <w:r w:rsidR="006458D3" w:rsidRPr="00663909">
        <w:rPr>
          <w:rFonts w:asciiTheme="majorHAnsi" w:hAnsiTheme="majorHAnsi"/>
          <w:b/>
          <w:sz w:val="20"/>
          <w:szCs w:val="20"/>
        </w:rPr>
        <w:t xml:space="preserve"> 19 DE 2024.</w:t>
      </w:r>
    </w:p>
    <w:p w14:paraId="06B033FA" w14:textId="2FF98895" w:rsidR="00D77519" w:rsidRDefault="00D77519" w:rsidP="00D77519">
      <w:pPr>
        <w:ind w:left="1440" w:firstLine="720"/>
        <w:jc w:val="both"/>
        <w:rPr>
          <w:rFonts w:asciiTheme="majorHAnsi" w:hAnsiTheme="majorHAnsi"/>
          <w:sz w:val="20"/>
          <w:szCs w:val="20"/>
        </w:rPr>
      </w:pPr>
      <w:r w:rsidRPr="00663909">
        <w:rPr>
          <w:rFonts w:asciiTheme="majorHAnsi" w:hAnsiTheme="majorHAnsi"/>
          <w:b/>
          <w:sz w:val="20"/>
          <w:szCs w:val="20"/>
        </w:rPr>
        <w:t>Ponencia 1er Debate Senado:</w:t>
      </w:r>
      <w:r w:rsidRPr="00663909">
        <w:rPr>
          <w:rFonts w:asciiTheme="majorHAnsi" w:hAnsiTheme="majorHAnsi"/>
          <w:sz w:val="20"/>
          <w:szCs w:val="20"/>
        </w:rPr>
        <w:t xml:space="preserve"> </w:t>
      </w:r>
      <w:r w:rsidR="00663909" w:rsidRPr="00663909">
        <w:rPr>
          <w:rFonts w:asciiTheme="majorHAnsi" w:hAnsiTheme="majorHAnsi"/>
          <w:sz w:val="20"/>
          <w:szCs w:val="20"/>
        </w:rPr>
        <w:t xml:space="preserve">    </w:t>
      </w:r>
      <w:r w:rsidRPr="00663909">
        <w:rPr>
          <w:rFonts w:asciiTheme="majorHAnsi" w:hAnsiTheme="majorHAnsi"/>
          <w:sz w:val="20"/>
          <w:szCs w:val="20"/>
        </w:rPr>
        <w:t>Gaceta N°</w:t>
      </w:r>
      <w:r w:rsidR="00183931">
        <w:rPr>
          <w:rFonts w:asciiTheme="majorHAnsi" w:hAnsiTheme="majorHAnsi"/>
          <w:sz w:val="20"/>
          <w:szCs w:val="20"/>
        </w:rPr>
        <w:t xml:space="preserve"> </w:t>
      </w:r>
      <w:r w:rsidR="00B17D32">
        <w:rPr>
          <w:rFonts w:asciiTheme="majorHAnsi" w:hAnsiTheme="majorHAnsi"/>
          <w:sz w:val="20"/>
          <w:szCs w:val="20"/>
        </w:rPr>
        <w:t>1175/2024</w:t>
      </w:r>
    </w:p>
    <w:p w14:paraId="12F992E6" w14:textId="77777777" w:rsidR="00B17D32" w:rsidRPr="00663909" w:rsidRDefault="00B17D32" w:rsidP="00D77519">
      <w:pPr>
        <w:ind w:left="1440" w:firstLine="720"/>
        <w:jc w:val="both"/>
        <w:rPr>
          <w:rFonts w:asciiTheme="majorHAnsi" w:hAnsiTheme="majorHAnsi"/>
          <w:sz w:val="20"/>
          <w:szCs w:val="20"/>
        </w:rPr>
      </w:pPr>
    </w:p>
    <w:p w14:paraId="27D5A49E" w14:textId="12EAA895" w:rsidR="00663909" w:rsidRPr="00663909" w:rsidRDefault="00663909" w:rsidP="00D77519">
      <w:pPr>
        <w:ind w:left="1440" w:firstLine="720"/>
        <w:jc w:val="both"/>
        <w:rPr>
          <w:rStyle w:val="Textoennegrita"/>
          <w:rFonts w:asciiTheme="majorHAnsi" w:hAnsiTheme="majorHAnsi" w:cs="Arial"/>
          <w:sz w:val="20"/>
          <w:szCs w:val="20"/>
        </w:rPr>
      </w:pPr>
    </w:p>
    <w:p w14:paraId="05A177BD" w14:textId="77777777" w:rsidR="00663909" w:rsidRPr="00663909" w:rsidRDefault="00663909" w:rsidP="00663909">
      <w:pPr>
        <w:pStyle w:val="Prrafodelista"/>
        <w:numPr>
          <w:ilvl w:val="0"/>
          <w:numId w:val="3"/>
        </w:numPr>
        <w:jc w:val="both"/>
        <w:rPr>
          <w:rFonts w:asciiTheme="majorHAnsi" w:hAnsiTheme="majorHAnsi" w:cs="Arial"/>
          <w:b/>
          <w:bCs/>
          <w:sz w:val="20"/>
          <w:szCs w:val="20"/>
        </w:rPr>
      </w:pPr>
      <w:r w:rsidRPr="00663909">
        <w:rPr>
          <w:rFonts w:asciiTheme="majorHAnsi" w:hAnsiTheme="majorHAnsi"/>
          <w:sz w:val="20"/>
          <w:szCs w:val="20"/>
        </w:rPr>
        <w:t xml:space="preserve">Proyecto de Acto Legislativo No. 003 de 2024 Senado. </w:t>
      </w:r>
      <w:r w:rsidRPr="00663909">
        <w:rPr>
          <w:rFonts w:asciiTheme="majorHAnsi" w:hAnsiTheme="majorHAnsi"/>
          <w:b/>
          <w:sz w:val="20"/>
          <w:szCs w:val="20"/>
        </w:rPr>
        <w:t>“Por medio del cual se modifican los artículos 264 y 265 de la Constitución Política y se dictan otras disposiciones”.</w:t>
      </w:r>
      <w:r w:rsidRPr="00663909">
        <w:rPr>
          <w:rFonts w:asciiTheme="majorHAnsi" w:hAnsiTheme="majorHAnsi"/>
          <w:sz w:val="20"/>
          <w:szCs w:val="20"/>
        </w:rPr>
        <w:t xml:space="preserve"> </w:t>
      </w:r>
    </w:p>
    <w:p w14:paraId="7BDD3218" w14:textId="77777777" w:rsidR="00663909" w:rsidRPr="00663909" w:rsidRDefault="00663909" w:rsidP="00663909">
      <w:pPr>
        <w:pStyle w:val="Prrafodelista"/>
        <w:ind w:left="720"/>
        <w:jc w:val="both"/>
        <w:rPr>
          <w:rFonts w:asciiTheme="majorHAnsi" w:hAnsiTheme="majorHAnsi"/>
          <w:sz w:val="20"/>
          <w:szCs w:val="20"/>
        </w:rPr>
      </w:pPr>
    </w:p>
    <w:p w14:paraId="3CABF351" w14:textId="77777777" w:rsidR="00663909" w:rsidRPr="00663909" w:rsidRDefault="00663909" w:rsidP="00663909">
      <w:pPr>
        <w:pStyle w:val="Prrafodelista"/>
        <w:ind w:left="2160" w:hanging="1440"/>
        <w:jc w:val="both"/>
        <w:rPr>
          <w:rFonts w:asciiTheme="majorHAnsi" w:hAnsiTheme="majorHAnsi"/>
          <w:sz w:val="20"/>
          <w:szCs w:val="20"/>
        </w:rPr>
      </w:pPr>
      <w:r w:rsidRPr="00663909">
        <w:rPr>
          <w:rFonts w:asciiTheme="majorHAnsi" w:hAnsiTheme="majorHAnsi"/>
          <w:b/>
          <w:sz w:val="20"/>
          <w:szCs w:val="20"/>
        </w:rPr>
        <w:t xml:space="preserve">Autores: </w:t>
      </w:r>
      <w:r w:rsidRPr="00663909">
        <w:rPr>
          <w:rFonts w:asciiTheme="majorHAnsi" w:hAnsiTheme="majorHAnsi"/>
          <w:b/>
          <w:sz w:val="20"/>
          <w:szCs w:val="20"/>
        </w:rPr>
        <w:tab/>
        <w:t>HH.SS:</w:t>
      </w:r>
      <w:r w:rsidRPr="00663909">
        <w:rPr>
          <w:rFonts w:asciiTheme="majorHAnsi" w:hAnsiTheme="majorHAnsi"/>
          <w:sz w:val="20"/>
          <w:szCs w:val="20"/>
        </w:rPr>
        <w:t xml:space="preserve"> Humberto De La Calle </w:t>
      </w:r>
      <w:proofErr w:type="spellStart"/>
      <w:r w:rsidRPr="00663909">
        <w:rPr>
          <w:rFonts w:asciiTheme="majorHAnsi" w:hAnsiTheme="majorHAnsi"/>
          <w:sz w:val="20"/>
          <w:szCs w:val="20"/>
        </w:rPr>
        <w:t>Lombana</w:t>
      </w:r>
      <w:proofErr w:type="spellEnd"/>
      <w:r w:rsidRPr="00663909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663909">
        <w:rPr>
          <w:rFonts w:asciiTheme="majorHAnsi" w:hAnsiTheme="majorHAnsi"/>
          <w:sz w:val="20"/>
          <w:szCs w:val="20"/>
        </w:rPr>
        <w:t>Áriel</w:t>
      </w:r>
      <w:proofErr w:type="spellEnd"/>
      <w:r w:rsidRPr="00663909">
        <w:rPr>
          <w:rFonts w:asciiTheme="majorHAnsi" w:hAnsiTheme="majorHAnsi"/>
          <w:sz w:val="20"/>
          <w:szCs w:val="20"/>
        </w:rPr>
        <w:t xml:space="preserve"> Ávila Martínez, Angélica Lozano Correa, Guido Echeverri Piedrahita, Jonathan Pulido Hernández, Alejandro Vega Pérez, Julián Gallo Cubillos. </w:t>
      </w:r>
      <w:proofErr w:type="gramStart"/>
      <w:r w:rsidRPr="00663909">
        <w:rPr>
          <w:rFonts w:asciiTheme="majorHAnsi" w:hAnsiTheme="majorHAnsi"/>
          <w:sz w:val="20"/>
          <w:szCs w:val="20"/>
        </w:rPr>
        <w:t>HH.RR</w:t>
      </w:r>
      <w:proofErr w:type="gramEnd"/>
      <w:r w:rsidRPr="00663909">
        <w:rPr>
          <w:rFonts w:asciiTheme="majorHAnsi" w:hAnsiTheme="majorHAnsi"/>
          <w:sz w:val="20"/>
          <w:szCs w:val="20"/>
        </w:rPr>
        <w:t xml:space="preserve">: Julia Miranda Londoño, Juan Carlos Lozada Vargas, Daniel Carvalho Mejía, </w:t>
      </w:r>
      <w:proofErr w:type="spellStart"/>
      <w:r w:rsidRPr="00663909">
        <w:rPr>
          <w:rFonts w:asciiTheme="majorHAnsi" w:hAnsiTheme="majorHAnsi"/>
          <w:sz w:val="20"/>
          <w:szCs w:val="20"/>
        </w:rPr>
        <w:t>Duvalier</w:t>
      </w:r>
      <w:proofErr w:type="spellEnd"/>
      <w:r w:rsidRPr="00663909">
        <w:rPr>
          <w:rFonts w:asciiTheme="majorHAnsi" w:hAnsiTheme="majorHAnsi"/>
          <w:sz w:val="20"/>
          <w:szCs w:val="20"/>
        </w:rPr>
        <w:t xml:space="preserve"> Sánchez Arango, Catherine </w:t>
      </w:r>
      <w:proofErr w:type="spellStart"/>
      <w:r w:rsidRPr="00663909">
        <w:rPr>
          <w:rFonts w:asciiTheme="majorHAnsi" w:hAnsiTheme="majorHAnsi"/>
          <w:sz w:val="20"/>
          <w:szCs w:val="20"/>
        </w:rPr>
        <w:t>Juvinao</w:t>
      </w:r>
      <w:proofErr w:type="spellEnd"/>
      <w:r w:rsidRPr="00663909">
        <w:rPr>
          <w:rFonts w:asciiTheme="majorHAnsi" w:hAnsiTheme="majorHAnsi"/>
          <w:sz w:val="20"/>
          <w:szCs w:val="20"/>
        </w:rPr>
        <w:t xml:space="preserve"> Clavijo, Santiago Osorio Marín, Juan Sebastián Gómez González, Jennifer Pedraza Sandoval, Rodrigo Campo Hurtado, Ingrid Aguirre </w:t>
      </w:r>
      <w:proofErr w:type="spellStart"/>
      <w:r w:rsidRPr="00663909">
        <w:rPr>
          <w:rFonts w:asciiTheme="majorHAnsi" w:hAnsiTheme="majorHAnsi"/>
          <w:sz w:val="20"/>
          <w:szCs w:val="20"/>
        </w:rPr>
        <w:t>Juvinao</w:t>
      </w:r>
      <w:proofErr w:type="spellEnd"/>
      <w:r w:rsidRPr="00663909">
        <w:rPr>
          <w:rFonts w:asciiTheme="majorHAnsi" w:hAnsiTheme="majorHAnsi"/>
          <w:sz w:val="20"/>
          <w:szCs w:val="20"/>
        </w:rPr>
        <w:t xml:space="preserve">, Alejandro García Ríos </w:t>
      </w:r>
    </w:p>
    <w:p w14:paraId="294724E9" w14:textId="77777777" w:rsidR="00663909" w:rsidRPr="00663909" w:rsidRDefault="00663909" w:rsidP="00663909">
      <w:pPr>
        <w:pStyle w:val="Prrafodelista"/>
        <w:ind w:left="2160" w:hanging="1440"/>
        <w:jc w:val="both"/>
        <w:rPr>
          <w:rFonts w:asciiTheme="majorHAnsi" w:hAnsiTheme="majorHAnsi"/>
          <w:sz w:val="20"/>
          <w:szCs w:val="20"/>
        </w:rPr>
      </w:pPr>
      <w:r w:rsidRPr="00663909">
        <w:rPr>
          <w:rFonts w:asciiTheme="majorHAnsi" w:hAnsiTheme="majorHAnsi"/>
          <w:b/>
          <w:sz w:val="20"/>
          <w:szCs w:val="20"/>
        </w:rPr>
        <w:t>Ponente:</w:t>
      </w:r>
      <w:r w:rsidRPr="00663909">
        <w:rPr>
          <w:rFonts w:asciiTheme="majorHAnsi" w:hAnsiTheme="majorHAnsi"/>
          <w:b/>
          <w:sz w:val="20"/>
          <w:szCs w:val="20"/>
        </w:rPr>
        <w:tab/>
        <w:t>Primer Debate:</w:t>
      </w:r>
      <w:r w:rsidRPr="00663909">
        <w:rPr>
          <w:rFonts w:asciiTheme="majorHAnsi" w:hAnsiTheme="majorHAnsi"/>
          <w:sz w:val="20"/>
          <w:szCs w:val="20"/>
        </w:rPr>
        <w:t xml:space="preserve"> H.S: Humberto de la Calle </w:t>
      </w:r>
      <w:proofErr w:type="spellStart"/>
      <w:r w:rsidRPr="00663909">
        <w:rPr>
          <w:rFonts w:asciiTheme="majorHAnsi" w:hAnsiTheme="majorHAnsi"/>
          <w:sz w:val="20"/>
          <w:szCs w:val="20"/>
        </w:rPr>
        <w:t>Lombana</w:t>
      </w:r>
      <w:proofErr w:type="spellEnd"/>
      <w:r w:rsidRPr="00663909">
        <w:rPr>
          <w:rFonts w:asciiTheme="majorHAnsi" w:hAnsiTheme="majorHAnsi"/>
          <w:sz w:val="20"/>
          <w:szCs w:val="20"/>
        </w:rPr>
        <w:t xml:space="preserve">. </w:t>
      </w:r>
    </w:p>
    <w:p w14:paraId="68CD14B2" w14:textId="75E8C8D9" w:rsidR="00663909" w:rsidRPr="00663909" w:rsidRDefault="00663909" w:rsidP="00663909">
      <w:pPr>
        <w:pStyle w:val="Prrafodelista"/>
        <w:ind w:left="2160" w:hanging="1440"/>
        <w:jc w:val="both"/>
        <w:rPr>
          <w:rFonts w:asciiTheme="majorHAnsi" w:hAnsiTheme="majorHAnsi"/>
          <w:sz w:val="20"/>
          <w:szCs w:val="20"/>
        </w:rPr>
      </w:pPr>
      <w:r w:rsidRPr="00663909">
        <w:rPr>
          <w:rFonts w:asciiTheme="majorHAnsi" w:hAnsiTheme="majorHAnsi"/>
          <w:b/>
          <w:sz w:val="20"/>
          <w:szCs w:val="20"/>
        </w:rPr>
        <w:t xml:space="preserve">Publicación: </w:t>
      </w:r>
      <w:r w:rsidRPr="00663909">
        <w:rPr>
          <w:rFonts w:asciiTheme="majorHAnsi" w:hAnsiTheme="majorHAnsi"/>
          <w:b/>
          <w:sz w:val="20"/>
          <w:szCs w:val="20"/>
        </w:rPr>
        <w:tab/>
        <w:t>Proyecto Original</w:t>
      </w:r>
      <w:r w:rsidRPr="00663909">
        <w:rPr>
          <w:rFonts w:asciiTheme="majorHAnsi" w:hAnsiTheme="majorHAnsi"/>
          <w:sz w:val="20"/>
          <w:szCs w:val="20"/>
        </w:rPr>
        <w:t xml:space="preserve">: </w:t>
      </w:r>
      <w:r w:rsidRPr="00663909">
        <w:rPr>
          <w:rFonts w:asciiTheme="majorHAnsi" w:hAnsiTheme="majorHAnsi"/>
          <w:sz w:val="20"/>
          <w:szCs w:val="20"/>
        </w:rPr>
        <w:tab/>
      </w:r>
      <w:r w:rsidRPr="00663909">
        <w:rPr>
          <w:rFonts w:asciiTheme="majorHAnsi" w:hAnsiTheme="majorHAnsi"/>
          <w:sz w:val="20"/>
          <w:szCs w:val="20"/>
        </w:rPr>
        <w:tab/>
        <w:t xml:space="preserve">Gaceta N° 1117/2024 </w:t>
      </w:r>
    </w:p>
    <w:p w14:paraId="4F5226D5" w14:textId="61C6DD08" w:rsidR="00663909" w:rsidRDefault="00663909" w:rsidP="00663909">
      <w:pPr>
        <w:pStyle w:val="Prrafodelista"/>
        <w:ind w:left="2160"/>
        <w:jc w:val="both"/>
        <w:rPr>
          <w:rFonts w:asciiTheme="majorHAnsi" w:hAnsiTheme="majorHAnsi"/>
          <w:sz w:val="20"/>
          <w:szCs w:val="20"/>
        </w:rPr>
      </w:pPr>
      <w:r w:rsidRPr="00663909">
        <w:rPr>
          <w:rFonts w:asciiTheme="majorHAnsi" w:hAnsiTheme="majorHAnsi"/>
          <w:b/>
          <w:sz w:val="20"/>
          <w:szCs w:val="20"/>
        </w:rPr>
        <w:t>Ponencia 1er Debate:</w:t>
      </w:r>
      <w:r w:rsidRPr="00663909">
        <w:rPr>
          <w:rFonts w:asciiTheme="majorHAnsi" w:hAnsiTheme="majorHAnsi"/>
          <w:sz w:val="20"/>
          <w:szCs w:val="20"/>
        </w:rPr>
        <w:t xml:space="preserve"> </w:t>
      </w:r>
      <w:r w:rsidRPr="00663909">
        <w:rPr>
          <w:rFonts w:asciiTheme="majorHAnsi" w:hAnsiTheme="majorHAnsi"/>
          <w:sz w:val="20"/>
          <w:szCs w:val="20"/>
        </w:rPr>
        <w:tab/>
      </w:r>
      <w:r w:rsidRPr="00663909">
        <w:rPr>
          <w:rFonts w:asciiTheme="majorHAnsi" w:hAnsiTheme="majorHAnsi"/>
          <w:sz w:val="20"/>
          <w:szCs w:val="20"/>
        </w:rPr>
        <w:tab/>
        <w:t>Gaceta N°</w:t>
      </w:r>
      <w:r w:rsidR="00183931">
        <w:rPr>
          <w:rFonts w:asciiTheme="majorHAnsi" w:hAnsiTheme="majorHAnsi"/>
          <w:sz w:val="20"/>
          <w:szCs w:val="20"/>
        </w:rPr>
        <w:t xml:space="preserve"> </w:t>
      </w:r>
    </w:p>
    <w:p w14:paraId="251A5440" w14:textId="5F7F4150" w:rsidR="00B17D32" w:rsidRPr="00663909" w:rsidRDefault="00981E61" w:rsidP="00663909">
      <w:pPr>
        <w:pStyle w:val="Prrafodelista"/>
        <w:ind w:left="2160"/>
        <w:jc w:val="both"/>
        <w:rPr>
          <w:rStyle w:val="Textoennegrita"/>
          <w:rFonts w:asciiTheme="majorHAnsi" w:hAnsiTheme="majorHAnsi" w:cs="Arial"/>
          <w:sz w:val="20"/>
          <w:szCs w:val="20"/>
        </w:rPr>
      </w:pPr>
      <w:hyperlink r:id="rId10" w:history="1">
        <w:r w:rsidR="00B17D32" w:rsidRPr="00B17D32">
          <w:rPr>
            <w:rStyle w:val="Hipervnculo"/>
            <w:rFonts w:asciiTheme="majorHAnsi" w:hAnsiTheme="majorHAnsi"/>
            <w:b/>
            <w:sz w:val="20"/>
            <w:szCs w:val="20"/>
          </w:rPr>
          <w:t>Para ver la ponencia por favor dar clic aquí:</w:t>
        </w:r>
      </w:hyperlink>
    </w:p>
    <w:p w14:paraId="3B825B05" w14:textId="77777777" w:rsidR="00663909" w:rsidRPr="00D77519" w:rsidRDefault="00663909" w:rsidP="00D77519">
      <w:pPr>
        <w:ind w:left="1440" w:firstLine="720"/>
        <w:jc w:val="both"/>
        <w:rPr>
          <w:rStyle w:val="Textoennegrita"/>
          <w:rFonts w:asciiTheme="majorHAnsi" w:hAnsiTheme="majorHAnsi" w:cs="Arial"/>
          <w:sz w:val="20"/>
          <w:szCs w:val="20"/>
        </w:rPr>
      </w:pPr>
    </w:p>
    <w:p w14:paraId="519A47F0" w14:textId="77777777" w:rsidR="00140940" w:rsidRDefault="00140940" w:rsidP="00FE4BF7">
      <w:pPr>
        <w:jc w:val="center"/>
        <w:rPr>
          <w:rStyle w:val="Textoennegrita"/>
          <w:rFonts w:asciiTheme="majorHAnsi" w:hAnsiTheme="majorHAnsi" w:cs="Arial"/>
          <w:sz w:val="20"/>
          <w:szCs w:val="20"/>
        </w:rPr>
      </w:pPr>
    </w:p>
    <w:p w14:paraId="2CB88614" w14:textId="77777777" w:rsidR="00140940" w:rsidRDefault="00140940" w:rsidP="00FE4BF7">
      <w:pPr>
        <w:jc w:val="center"/>
        <w:rPr>
          <w:rStyle w:val="Textoennegrita"/>
          <w:rFonts w:asciiTheme="majorHAnsi" w:hAnsiTheme="majorHAnsi" w:cs="Arial"/>
          <w:sz w:val="20"/>
          <w:szCs w:val="20"/>
        </w:rPr>
      </w:pPr>
    </w:p>
    <w:p w14:paraId="62FCC357" w14:textId="26C69E6D" w:rsidR="00C71D04" w:rsidRDefault="00C71D04" w:rsidP="00FE4BF7">
      <w:pPr>
        <w:jc w:val="center"/>
        <w:rPr>
          <w:rStyle w:val="Textoennegrita"/>
          <w:rFonts w:asciiTheme="majorHAnsi" w:hAnsiTheme="majorHAnsi" w:cs="Arial"/>
          <w:sz w:val="20"/>
          <w:szCs w:val="20"/>
        </w:rPr>
      </w:pPr>
      <w:r>
        <w:rPr>
          <w:rStyle w:val="Textoennegrita"/>
          <w:rFonts w:asciiTheme="majorHAnsi" w:hAnsiTheme="majorHAnsi" w:cs="Arial"/>
          <w:sz w:val="20"/>
          <w:szCs w:val="20"/>
        </w:rPr>
        <w:t>V</w:t>
      </w:r>
    </w:p>
    <w:p w14:paraId="594EE5EA" w14:textId="598E9BCC" w:rsidR="00C71D04" w:rsidRDefault="00C71D04" w:rsidP="00FE4BF7">
      <w:pPr>
        <w:jc w:val="center"/>
        <w:rPr>
          <w:rStyle w:val="Textoennegrita"/>
          <w:rFonts w:asciiTheme="majorHAnsi" w:hAnsiTheme="majorHAnsi" w:cs="Arial"/>
          <w:sz w:val="20"/>
          <w:szCs w:val="20"/>
        </w:rPr>
      </w:pPr>
      <w:r>
        <w:rPr>
          <w:rStyle w:val="Textoennegrita"/>
          <w:rFonts w:asciiTheme="majorHAnsi" w:hAnsiTheme="majorHAnsi" w:cs="Arial"/>
          <w:sz w:val="20"/>
          <w:szCs w:val="20"/>
        </w:rPr>
        <w:t>LO QUE PROPONGAN LOS HONORABLES SENADORES (AS)</w:t>
      </w:r>
    </w:p>
    <w:p w14:paraId="7B340813" w14:textId="77777777" w:rsidR="00771FE2" w:rsidRDefault="00771FE2" w:rsidP="00FE4BF7">
      <w:pPr>
        <w:jc w:val="center"/>
        <w:rPr>
          <w:rStyle w:val="Textoennegrita"/>
          <w:rFonts w:asciiTheme="majorHAnsi" w:hAnsiTheme="majorHAnsi" w:cs="Arial"/>
          <w:sz w:val="20"/>
          <w:szCs w:val="20"/>
        </w:rPr>
      </w:pPr>
    </w:p>
    <w:p w14:paraId="6885D212" w14:textId="77777777" w:rsidR="00771FE2" w:rsidRDefault="00771FE2" w:rsidP="00FE4BF7">
      <w:pPr>
        <w:jc w:val="center"/>
        <w:rPr>
          <w:rStyle w:val="Textoennegrita"/>
          <w:rFonts w:asciiTheme="majorHAnsi" w:hAnsiTheme="majorHAnsi" w:cs="Arial"/>
          <w:sz w:val="20"/>
          <w:szCs w:val="20"/>
        </w:rPr>
      </w:pPr>
    </w:p>
    <w:p w14:paraId="42D71601" w14:textId="1626C5FA" w:rsidR="00C71D04" w:rsidRDefault="000D430A" w:rsidP="00FE4BF7">
      <w:pPr>
        <w:jc w:val="center"/>
        <w:rPr>
          <w:rStyle w:val="Textoennegrita"/>
          <w:rFonts w:asciiTheme="majorHAnsi" w:hAnsiTheme="majorHAnsi" w:cs="Arial"/>
          <w:sz w:val="20"/>
          <w:szCs w:val="20"/>
        </w:rPr>
      </w:pPr>
      <w:r>
        <w:rPr>
          <w:rStyle w:val="Textoennegrita"/>
          <w:rFonts w:asciiTheme="majorHAnsi" w:hAnsiTheme="majorHAnsi" w:cs="Arial"/>
          <w:sz w:val="20"/>
          <w:szCs w:val="20"/>
        </w:rPr>
        <w:t>VI</w:t>
      </w:r>
    </w:p>
    <w:p w14:paraId="5073EF97" w14:textId="4C9A7512" w:rsidR="00C71D04" w:rsidRDefault="00C71D04" w:rsidP="00FE4BF7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  <w:r>
        <w:rPr>
          <w:rFonts w:asciiTheme="majorHAnsi" w:hAnsiTheme="majorHAnsi" w:cs="Arial"/>
          <w:b/>
          <w:bCs/>
          <w:sz w:val="20"/>
          <w:szCs w:val="20"/>
        </w:rPr>
        <w:t>NEGOCIOS SUSTANCIADOS POR LA PRESIDENCIA</w:t>
      </w:r>
    </w:p>
    <w:p w14:paraId="5C8A1A6A" w14:textId="39243D68" w:rsidR="000D430A" w:rsidRDefault="000D430A" w:rsidP="00FE4BF7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</w:p>
    <w:p w14:paraId="40F39EE1" w14:textId="5D2300B8" w:rsidR="00D32F95" w:rsidRDefault="00D32F95" w:rsidP="00FE4BF7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</w:p>
    <w:p w14:paraId="22DF6AA9" w14:textId="18AD62C4" w:rsidR="00D32F95" w:rsidRDefault="00D32F95" w:rsidP="00FE4BF7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</w:p>
    <w:p w14:paraId="4EB2ADCD" w14:textId="37C27EF2" w:rsidR="00FA67D7" w:rsidRDefault="00FA67D7" w:rsidP="00FE4BF7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</w:p>
    <w:p w14:paraId="3B8CCBDA" w14:textId="77777777" w:rsidR="00FA67D7" w:rsidRDefault="00FA67D7" w:rsidP="00FE4BF7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</w:p>
    <w:p w14:paraId="78C4BB13" w14:textId="77777777" w:rsidR="00C71D04" w:rsidRDefault="00C71D04" w:rsidP="00FE4BF7">
      <w:pPr>
        <w:jc w:val="center"/>
        <w:rPr>
          <w:rFonts w:asciiTheme="majorHAnsi" w:hAnsiTheme="majorHAnsi" w:cs="Arial"/>
          <w:b/>
          <w:bCs/>
          <w:sz w:val="20"/>
          <w:szCs w:val="20"/>
        </w:rPr>
      </w:pPr>
    </w:p>
    <w:p w14:paraId="2E49B633" w14:textId="4DD7FA78" w:rsidR="00C71D04" w:rsidRPr="009A67F8" w:rsidRDefault="00C71D04" w:rsidP="00FE4BF7">
      <w:pPr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9A67F8">
        <w:rPr>
          <w:rStyle w:val="Textoennegrita"/>
          <w:rFonts w:asciiTheme="majorHAnsi" w:hAnsiTheme="majorHAnsi" w:cs="Arial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Presidente,</w:t>
      </w:r>
      <w:r w:rsidRPr="009A67F8">
        <w:rPr>
          <w:rStyle w:val="Textoennegrita"/>
          <w:rFonts w:asciiTheme="majorHAnsi" w:hAnsiTheme="majorHAnsi" w:cs="Arial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ab/>
      </w:r>
      <w:r w:rsidRPr="009A67F8">
        <w:rPr>
          <w:rStyle w:val="Textoennegrita"/>
          <w:rFonts w:asciiTheme="majorHAnsi" w:hAnsiTheme="majorHAnsi" w:cs="Arial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ab/>
      </w:r>
      <w:r w:rsidRPr="009A67F8">
        <w:rPr>
          <w:rStyle w:val="Textoennegrita"/>
          <w:rFonts w:asciiTheme="majorHAnsi" w:hAnsiTheme="majorHAnsi" w:cs="Arial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ab/>
      </w:r>
      <w:r w:rsidRPr="009A67F8">
        <w:rPr>
          <w:rStyle w:val="Textoennegrita"/>
          <w:rFonts w:asciiTheme="majorHAnsi" w:hAnsiTheme="majorHAnsi" w:cs="Arial"/>
          <w:sz w:val="20"/>
          <w:szCs w:val="20"/>
        </w:rPr>
        <w:tab/>
      </w:r>
      <w:r w:rsidRPr="009A67F8">
        <w:rPr>
          <w:rStyle w:val="Textoennegrita"/>
          <w:rFonts w:asciiTheme="majorHAnsi" w:hAnsiTheme="majorHAnsi" w:cs="Arial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H.S. </w:t>
      </w:r>
      <w:r>
        <w:rPr>
          <w:rStyle w:val="Textoennegrita"/>
          <w:rFonts w:asciiTheme="majorHAnsi" w:hAnsiTheme="majorHAnsi" w:cs="Arial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ARIEL FERNANDO AVILA MARTINEZ</w:t>
      </w:r>
    </w:p>
    <w:p w14:paraId="5CDF8463" w14:textId="77777777" w:rsidR="00C71D04" w:rsidRPr="009A67F8" w:rsidRDefault="00C71D04" w:rsidP="00FE4BF7">
      <w:pPr>
        <w:jc w:val="both"/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05E6BD35" w14:textId="32FD8FA2" w:rsidR="00C71D04" w:rsidRPr="009A67F8" w:rsidRDefault="00C71D04" w:rsidP="00FE4BF7">
      <w:pPr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9A67F8">
        <w:rPr>
          <w:rStyle w:val="Textoennegrita"/>
          <w:rFonts w:asciiTheme="majorHAnsi" w:hAnsiTheme="majorHAnsi" w:cs="Arial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Vicepresidente,</w:t>
      </w:r>
      <w:r w:rsidRPr="009A67F8">
        <w:rPr>
          <w:rStyle w:val="Textoennegrita"/>
          <w:rFonts w:asciiTheme="majorHAnsi" w:hAnsiTheme="majorHAnsi" w:cs="Arial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ab/>
      </w:r>
      <w:r w:rsidRPr="009A67F8">
        <w:rPr>
          <w:rStyle w:val="Textoennegrita"/>
          <w:rFonts w:asciiTheme="majorHAnsi" w:hAnsiTheme="majorHAnsi" w:cs="Arial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ab/>
      </w:r>
      <w:r w:rsidRPr="009A67F8">
        <w:rPr>
          <w:rStyle w:val="Textoennegrita"/>
          <w:rFonts w:asciiTheme="majorHAnsi" w:hAnsiTheme="majorHAnsi" w:cs="Arial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ab/>
      </w:r>
      <w:r>
        <w:rPr>
          <w:rStyle w:val="Textoennegrita"/>
          <w:rFonts w:asciiTheme="majorHAnsi" w:hAnsiTheme="majorHAnsi" w:cs="Arial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ab/>
      </w:r>
      <w:r w:rsidRPr="009A67F8">
        <w:rPr>
          <w:rStyle w:val="Textoennegrita"/>
          <w:rFonts w:asciiTheme="majorHAnsi" w:hAnsiTheme="majorHAnsi" w:cs="Arial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H.S. </w:t>
      </w:r>
      <w:r>
        <w:rPr>
          <w:rStyle w:val="Textoennegrita"/>
          <w:rFonts w:asciiTheme="majorHAnsi" w:hAnsiTheme="majorHAnsi" w:cs="Arial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CARLOS FERNANDO MOTOA SOLARTE</w:t>
      </w:r>
    </w:p>
    <w:p w14:paraId="7FF55BAA" w14:textId="77777777" w:rsidR="00C71D04" w:rsidRPr="009A67F8" w:rsidRDefault="00C71D04" w:rsidP="00FE4BF7">
      <w:pPr>
        <w:jc w:val="both"/>
        <w:rPr>
          <w:rStyle w:val="Textoennegrita"/>
          <w:rFonts w:asciiTheme="majorHAnsi" w:hAnsiTheme="majorHAnsi" w:cs="Arial"/>
          <w:bCs w:val="0"/>
          <w:sz w:val="20"/>
          <w:szCs w:val="2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1792374B" w14:textId="71B09FF0" w:rsidR="00CA4348" w:rsidRPr="00C71D04" w:rsidRDefault="00C71D04" w:rsidP="00FE4BF7">
      <w:pPr>
        <w:pStyle w:val="Textoindependiente"/>
        <w:spacing w:before="1"/>
        <w:rPr>
          <w:b w:val="0"/>
        </w:rPr>
      </w:pPr>
      <w:r w:rsidRPr="00C71D04">
        <w:rPr>
          <w:rStyle w:val="Textoennegrita"/>
          <w:rFonts w:asciiTheme="majorHAnsi" w:hAnsiTheme="majorHAnsi" w:cs="Arial"/>
          <w:b/>
          <w:b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Secretaria General,</w:t>
      </w:r>
      <w:r w:rsidRPr="00C71D04">
        <w:rPr>
          <w:rStyle w:val="Textoennegrita"/>
          <w:rFonts w:asciiTheme="majorHAnsi" w:hAnsiTheme="majorHAnsi" w:cs="Arial"/>
          <w:b/>
          <w:b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ab/>
      </w:r>
      <w:r w:rsidRPr="00C71D04">
        <w:rPr>
          <w:rStyle w:val="Textoennegrita"/>
          <w:rFonts w:asciiTheme="majorHAnsi" w:hAnsiTheme="majorHAnsi" w:cs="Arial"/>
          <w:b/>
          <w:b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ab/>
      </w:r>
      <w:r w:rsidRPr="00C71D04">
        <w:rPr>
          <w:rStyle w:val="Textoennegrita"/>
          <w:rFonts w:asciiTheme="majorHAnsi" w:hAnsiTheme="majorHAnsi" w:cs="Arial"/>
          <w:b/>
          <w:b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ab/>
        <w:t>DRA. YURY LINETH SIERRA TORRES</w:t>
      </w:r>
      <w:bookmarkStart w:id="0" w:name="_GoBack"/>
      <w:bookmarkEnd w:id="0"/>
    </w:p>
    <w:sectPr w:rsidR="00CA4348" w:rsidRPr="00C71D04">
      <w:footerReference w:type="default" r:id="rId11"/>
      <w:type w:val="continuous"/>
      <w:pgSz w:w="12250" w:h="18730"/>
      <w:pgMar w:top="560" w:right="172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7A57D5" w14:textId="77777777" w:rsidR="00981E61" w:rsidRDefault="00981E61" w:rsidP="000D430A">
      <w:r>
        <w:separator/>
      </w:r>
    </w:p>
  </w:endnote>
  <w:endnote w:type="continuationSeparator" w:id="0">
    <w:p w14:paraId="305F9563" w14:textId="77777777" w:rsidR="00981E61" w:rsidRDefault="00981E61" w:rsidP="000D4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E0E6E" w14:textId="77777777" w:rsidR="000D430A" w:rsidRDefault="000D430A" w:rsidP="000D430A">
    <w:pPr>
      <w:pStyle w:val="Textoindependiente"/>
      <w:spacing w:before="7"/>
      <w:rPr>
        <w:sz w:val="11"/>
      </w:rPr>
    </w:pPr>
    <w:r>
      <w:rPr>
        <w:noProof/>
        <w:lang w:val="es-CO" w:eastAsia="es-CO"/>
      </w:rPr>
      <w:drawing>
        <wp:anchor distT="0" distB="0" distL="0" distR="0" simplePos="0" relativeHeight="251659264" behindDoc="0" locked="0" layoutInCell="1" allowOverlap="1" wp14:anchorId="71CC64D7" wp14:editId="49456EDC">
          <wp:simplePos x="0" y="0"/>
          <wp:positionH relativeFrom="page">
            <wp:posOffset>2264664</wp:posOffset>
          </wp:positionH>
          <wp:positionV relativeFrom="paragraph">
            <wp:posOffset>111223</wp:posOffset>
          </wp:positionV>
          <wp:extent cx="3095834" cy="256031"/>
          <wp:effectExtent l="0" t="0" r="0" b="0"/>
          <wp:wrapTopAndBottom/>
          <wp:docPr id="7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8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095834" cy="2560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78C4E6D" w14:textId="77777777" w:rsidR="000D430A" w:rsidRDefault="000D430A" w:rsidP="000D430A">
    <w:pPr>
      <w:pStyle w:val="Textoindependiente"/>
      <w:spacing w:line="204" w:lineRule="exact"/>
      <w:ind w:left="435" w:right="490"/>
      <w:jc w:val="center"/>
      <w:rPr>
        <w:rFonts w:ascii="Trebuchet MS"/>
      </w:rPr>
    </w:pPr>
    <w:r>
      <w:rPr>
        <w:rFonts w:ascii="Trebuchet MS"/>
        <w:color w:val="D6800A"/>
      </w:rPr>
      <w:t>Edificio</w:t>
    </w:r>
    <w:r>
      <w:rPr>
        <w:rFonts w:ascii="Trebuchet MS"/>
        <w:color w:val="D6800A"/>
        <w:spacing w:val="-7"/>
      </w:rPr>
      <w:t xml:space="preserve"> </w:t>
    </w:r>
    <w:r>
      <w:rPr>
        <w:rFonts w:ascii="Trebuchet MS"/>
        <w:color w:val="D6800A"/>
      </w:rPr>
      <w:t>Nuevo</w:t>
    </w:r>
    <w:r>
      <w:rPr>
        <w:rFonts w:ascii="Trebuchet MS"/>
        <w:color w:val="D6800A"/>
        <w:spacing w:val="-7"/>
      </w:rPr>
      <w:t xml:space="preserve"> </w:t>
    </w:r>
    <w:r>
      <w:rPr>
        <w:rFonts w:ascii="Trebuchet MS"/>
        <w:color w:val="D6800A"/>
      </w:rPr>
      <w:t>del</w:t>
    </w:r>
    <w:r>
      <w:rPr>
        <w:rFonts w:ascii="Trebuchet MS"/>
        <w:color w:val="D6800A"/>
        <w:spacing w:val="-5"/>
      </w:rPr>
      <w:t xml:space="preserve"> </w:t>
    </w:r>
    <w:r>
      <w:rPr>
        <w:rFonts w:ascii="Trebuchet MS"/>
        <w:color w:val="D6800A"/>
      </w:rPr>
      <w:t>Congreso.</w:t>
    </w:r>
    <w:r>
      <w:rPr>
        <w:rFonts w:ascii="Trebuchet MS"/>
        <w:color w:val="D6800A"/>
        <w:spacing w:val="-5"/>
      </w:rPr>
      <w:t xml:space="preserve"> </w:t>
    </w:r>
    <w:r>
      <w:rPr>
        <w:rFonts w:ascii="Trebuchet MS"/>
        <w:color w:val="D6800A"/>
      </w:rPr>
      <w:t>Primer</w:t>
    </w:r>
    <w:r>
      <w:rPr>
        <w:rFonts w:ascii="Trebuchet MS"/>
        <w:color w:val="D6800A"/>
        <w:spacing w:val="-5"/>
      </w:rPr>
      <w:t xml:space="preserve"> </w:t>
    </w:r>
    <w:r>
      <w:rPr>
        <w:rFonts w:ascii="Trebuchet MS"/>
        <w:color w:val="D6800A"/>
      </w:rPr>
      <w:t>Piso.</w:t>
    </w:r>
    <w:r>
      <w:rPr>
        <w:rFonts w:ascii="Trebuchet MS"/>
        <w:color w:val="D6800A"/>
        <w:spacing w:val="-5"/>
      </w:rPr>
      <w:t xml:space="preserve"> </w:t>
    </w:r>
    <w:r>
      <w:rPr>
        <w:rFonts w:ascii="Trebuchet MS"/>
        <w:color w:val="D6800A"/>
      </w:rPr>
      <w:t>Tel:</w:t>
    </w:r>
    <w:r>
      <w:rPr>
        <w:rFonts w:ascii="Trebuchet MS"/>
        <w:color w:val="D6800A"/>
        <w:spacing w:val="-5"/>
      </w:rPr>
      <w:t xml:space="preserve"> </w:t>
    </w:r>
    <w:r>
      <w:rPr>
        <w:rFonts w:ascii="Trebuchet MS"/>
        <w:color w:val="D6800A"/>
      </w:rPr>
      <w:t>3823141</w:t>
    </w:r>
  </w:p>
  <w:p w14:paraId="5CA99BD7" w14:textId="77777777" w:rsidR="000D430A" w:rsidRDefault="00981E61" w:rsidP="000D430A">
    <w:pPr>
      <w:pStyle w:val="Textoindependiente"/>
      <w:ind w:left="1825" w:right="1879"/>
      <w:jc w:val="center"/>
      <w:rPr>
        <w:rFonts w:ascii="Trebuchet MS"/>
      </w:rPr>
    </w:pPr>
    <w:hyperlink r:id="rId2">
      <w:r w:rsidR="000D430A">
        <w:rPr>
          <w:rFonts w:ascii="Trebuchet MS"/>
          <w:color w:val="0000FF"/>
          <w:u w:val="single" w:color="0000FF"/>
        </w:rPr>
        <w:t>comision.primera@senado.gov.co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7707A5" w14:textId="77777777" w:rsidR="00981E61" w:rsidRDefault="00981E61" w:rsidP="000D430A">
      <w:r>
        <w:separator/>
      </w:r>
    </w:p>
  </w:footnote>
  <w:footnote w:type="continuationSeparator" w:id="0">
    <w:p w14:paraId="3012AC14" w14:textId="77777777" w:rsidR="00981E61" w:rsidRDefault="00981E61" w:rsidP="000D43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97CCB"/>
    <w:multiLevelType w:val="hybridMultilevel"/>
    <w:tmpl w:val="7568A16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C4313"/>
    <w:multiLevelType w:val="hybridMultilevel"/>
    <w:tmpl w:val="0882CAD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7F145F"/>
    <w:multiLevelType w:val="hybridMultilevel"/>
    <w:tmpl w:val="29B2E32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348"/>
    <w:rsid w:val="00002E09"/>
    <w:rsid w:val="00016CEF"/>
    <w:rsid w:val="000737A4"/>
    <w:rsid w:val="000D430A"/>
    <w:rsid w:val="001129BA"/>
    <w:rsid w:val="001133FE"/>
    <w:rsid w:val="0012026E"/>
    <w:rsid w:val="00124E39"/>
    <w:rsid w:val="00126F92"/>
    <w:rsid w:val="0013137C"/>
    <w:rsid w:val="00140940"/>
    <w:rsid w:val="00156928"/>
    <w:rsid w:val="0017374B"/>
    <w:rsid w:val="00183931"/>
    <w:rsid w:val="00217BB2"/>
    <w:rsid w:val="002670F0"/>
    <w:rsid w:val="002B72FD"/>
    <w:rsid w:val="002C158D"/>
    <w:rsid w:val="002C43EF"/>
    <w:rsid w:val="002C74C0"/>
    <w:rsid w:val="002F2E45"/>
    <w:rsid w:val="003272C6"/>
    <w:rsid w:val="003437F6"/>
    <w:rsid w:val="00344E08"/>
    <w:rsid w:val="003915BF"/>
    <w:rsid w:val="003D59DD"/>
    <w:rsid w:val="003F5899"/>
    <w:rsid w:val="004023CD"/>
    <w:rsid w:val="004059C2"/>
    <w:rsid w:val="00413981"/>
    <w:rsid w:val="0041763B"/>
    <w:rsid w:val="00442537"/>
    <w:rsid w:val="00460F86"/>
    <w:rsid w:val="00477C19"/>
    <w:rsid w:val="00480047"/>
    <w:rsid w:val="004B2CDF"/>
    <w:rsid w:val="004B3AB6"/>
    <w:rsid w:val="005651D8"/>
    <w:rsid w:val="005712D0"/>
    <w:rsid w:val="00571874"/>
    <w:rsid w:val="005B0F39"/>
    <w:rsid w:val="005B6192"/>
    <w:rsid w:val="005E7EB8"/>
    <w:rsid w:val="005F6BB2"/>
    <w:rsid w:val="005F75D1"/>
    <w:rsid w:val="006253C8"/>
    <w:rsid w:val="006307F7"/>
    <w:rsid w:val="006458D3"/>
    <w:rsid w:val="00663909"/>
    <w:rsid w:val="006670DB"/>
    <w:rsid w:val="006956DA"/>
    <w:rsid w:val="006E7EFD"/>
    <w:rsid w:val="006F1BAB"/>
    <w:rsid w:val="00726820"/>
    <w:rsid w:val="0073378C"/>
    <w:rsid w:val="007428EC"/>
    <w:rsid w:val="00744488"/>
    <w:rsid w:val="00771FE2"/>
    <w:rsid w:val="007A2DDC"/>
    <w:rsid w:val="00831155"/>
    <w:rsid w:val="00836832"/>
    <w:rsid w:val="00842A5C"/>
    <w:rsid w:val="00881A0F"/>
    <w:rsid w:val="0089047F"/>
    <w:rsid w:val="0089063A"/>
    <w:rsid w:val="00917DE5"/>
    <w:rsid w:val="0092631B"/>
    <w:rsid w:val="009508F9"/>
    <w:rsid w:val="00961487"/>
    <w:rsid w:val="009815D9"/>
    <w:rsid w:val="00981E61"/>
    <w:rsid w:val="0099281C"/>
    <w:rsid w:val="009A2DD5"/>
    <w:rsid w:val="009E1F3E"/>
    <w:rsid w:val="009E6819"/>
    <w:rsid w:val="009F3194"/>
    <w:rsid w:val="009F3A70"/>
    <w:rsid w:val="00A23D90"/>
    <w:rsid w:val="00A34CD3"/>
    <w:rsid w:val="00A50B78"/>
    <w:rsid w:val="00A76337"/>
    <w:rsid w:val="00A94B72"/>
    <w:rsid w:val="00AA4D9E"/>
    <w:rsid w:val="00AB3376"/>
    <w:rsid w:val="00AE231C"/>
    <w:rsid w:val="00B17D32"/>
    <w:rsid w:val="00B36C5D"/>
    <w:rsid w:val="00B624E0"/>
    <w:rsid w:val="00B773E5"/>
    <w:rsid w:val="00B91246"/>
    <w:rsid w:val="00BA2BEB"/>
    <w:rsid w:val="00BB331E"/>
    <w:rsid w:val="00BD2391"/>
    <w:rsid w:val="00BF35AF"/>
    <w:rsid w:val="00C66537"/>
    <w:rsid w:val="00C66817"/>
    <w:rsid w:val="00C71D04"/>
    <w:rsid w:val="00C86459"/>
    <w:rsid w:val="00CA4348"/>
    <w:rsid w:val="00CA59D2"/>
    <w:rsid w:val="00CA5EE8"/>
    <w:rsid w:val="00D1008F"/>
    <w:rsid w:val="00D175D4"/>
    <w:rsid w:val="00D226FB"/>
    <w:rsid w:val="00D32F95"/>
    <w:rsid w:val="00D33F14"/>
    <w:rsid w:val="00D54FA7"/>
    <w:rsid w:val="00D77519"/>
    <w:rsid w:val="00DA4548"/>
    <w:rsid w:val="00DB3A60"/>
    <w:rsid w:val="00DC2C3A"/>
    <w:rsid w:val="00E17386"/>
    <w:rsid w:val="00E20406"/>
    <w:rsid w:val="00E25CF4"/>
    <w:rsid w:val="00E46750"/>
    <w:rsid w:val="00E64D19"/>
    <w:rsid w:val="00EC4B9A"/>
    <w:rsid w:val="00ED3B1D"/>
    <w:rsid w:val="00EE29F7"/>
    <w:rsid w:val="00F13BE7"/>
    <w:rsid w:val="00F17C1F"/>
    <w:rsid w:val="00F95349"/>
    <w:rsid w:val="00FA67D7"/>
    <w:rsid w:val="00FE4BF7"/>
    <w:rsid w:val="00FE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B0438"/>
  <w15:docId w15:val="{D155F23D-E997-470B-891F-F00966670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mbria" w:eastAsia="Cambria" w:hAnsi="Cambria" w:cs="Cambria"/>
      <w:lang w:val="es-ES"/>
    </w:rPr>
  </w:style>
  <w:style w:type="paragraph" w:styleId="Ttulo2">
    <w:name w:val="heading 2"/>
    <w:basedOn w:val="Normal"/>
    <w:link w:val="Ttulo2Car"/>
    <w:uiPriority w:val="9"/>
    <w:unhideWhenUsed/>
    <w:qFormat/>
    <w:rsid w:val="00CA59D2"/>
    <w:pPr>
      <w:ind w:left="1201"/>
      <w:jc w:val="both"/>
      <w:outlineLvl w:val="1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2Car">
    <w:name w:val="Título 2 Car"/>
    <w:basedOn w:val="Fuentedeprrafopredeter"/>
    <w:link w:val="Ttulo2"/>
    <w:uiPriority w:val="9"/>
    <w:rsid w:val="00CA59D2"/>
    <w:rPr>
      <w:rFonts w:ascii="Cambria" w:eastAsia="Cambria" w:hAnsi="Cambria" w:cs="Cambria"/>
      <w:b/>
      <w:bCs/>
      <w:sz w:val="20"/>
      <w:szCs w:val="20"/>
      <w:lang w:val="es-ES"/>
    </w:rPr>
  </w:style>
  <w:style w:type="character" w:styleId="Textoennegrita">
    <w:name w:val="Strong"/>
    <w:uiPriority w:val="22"/>
    <w:qFormat/>
    <w:rsid w:val="00C71D04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0D430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D430A"/>
    <w:rPr>
      <w:rFonts w:ascii="Cambria" w:eastAsia="Cambria" w:hAnsi="Cambria" w:cs="Cambr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D430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D430A"/>
    <w:rPr>
      <w:rFonts w:ascii="Cambria" w:eastAsia="Cambria" w:hAnsi="Cambria" w:cs="Cambr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D59D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59DD"/>
    <w:rPr>
      <w:rFonts w:ascii="Segoe UI" w:eastAsia="Cambria" w:hAnsi="Segoe UI" w:cs="Segoe UI"/>
      <w:sz w:val="18"/>
      <w:szCs w:val="18"/>
      <w:lang w:val="es-ES"/>
    </w:rPr>
  </w:style>
  <w:style w:type="character" w:styleId="Hipervnculo">
    <w:name w:val="Hyperlink"/>
    <w:basedOn w:val="Fuentedeprrafopredeter"/>
    <w:uiPriority w:val="99"/>
    <w:unhideWhenUsed/>
    <w:rsid w:val="00A50B78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50B7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comisionprimerasenado.com/documentos-pendientes-de-publicacion/ponencias-y-textos-aprobados/4014-ponencia-primer-debate-pal-003-de-2024-senado/fil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misionprimerasenado.com/documentos-pendientes-de-publicacion/ponencias-y-textos-aprobados/4011-ponencia-primer-debate-pl-046-de-2024-senado-030-de-2023-camara/fil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mision.primera@senado.gov.co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627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 R D E N   D E L   D I A</vt:lpstr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R D E N   D E L   D I A</dc:title>
  <dc:creator>usr001</dc:creator>
  <cp:lastModifiedBy>Olga Lucia Cubillos Quintero</cp:lastModifiedBy>
  <cp:revision>8</cp:revision>
  <cp:lastPrinted>2024-07-24T22:01:00Z</cp:lastPrinted>
  <dcterms:created xsi:type="dcterms:W3CDTF">2024-08-22T16:16:00Z</dcterms:created>
  <dcterms:modified xsi:type="dcterms:W3CDTF">2024-08-22T16:33:00Z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2024-07-15T00:00:00Z</vt:filetime>
  </property>
</Properties>
</file>